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9C" w:rsidRDefault="001C3C9C" w:rsidP="001C3C9C">
      <w:pPr>
        <w:pStyle w:val="Cmsor1"/>
        <w:tabs>
          <w:tab w:val="left" w:pos="4050"/>
        </w:tabs>
      </w:pPr>
      <w:r>
        <w:t xml:space="preserve">NÉMET </w:t>
      </w:r>
      <w:proofErr w:type="gramStart"/>
      <w:r>
        <w:t>NYELV            TÉMAKÖRÖK</w:t>
      </w:r>
      <w:proofErr w:type="gramEnd"/>
    </w:p>
    <w:p w:rsidR="001C3C9C" w:rsidRDefault="001C3C9C" w:rsidP="001C3C9C">
      <w:pPr>
        <w:pStyle w:val="Szvegtrzs"/>
        <w:spacing w:before="245"/>
        <w:ind w:left="223" w:right="737" w:firstLine="196"/>
        <w:jc w:val="both"/>
      </w:pPr>
      <w:r>
        <w:t xml:space="preserve">Az érettségi vizsga tartalmi részét az alább felsorolt </w:t>
      </w:r>
      <w:proofErr w:type="gramStart"/>
      <w:r>
        <w:t>témakörök  képezik</w:t>
      </w:r>
      <w:proofErr w:type="gramEnd"/>
      <w:r>
        <w:t xml:space="preserve">,  azaz  a  feladatok minden vizsgarészben tematikusan ezekre épülnek.  </w:t>
      </w:r>
      <w:proofErr w:type="gramStart"/>
      <w:r>
        <w:t>Ez  a</w:t>
      </w:r>
      <w:proofErr w:type="gramEnd"/>
      <w:r>
        <w:t xml:space="preserve">  lista  az  érettségi vizsga általános követelményeiben felsorolt témakörök  részletes  kifejtése  közép-  és  emelt szintre. A lista nem tartalmaz külön országismereti témakört, mert ennek elemei a többi témakörben</w:t>
      </w:r>
      <w:r>
        <w:rPr>
          <w:spacing w:val="3"/>
        </w:rPr>
        <w:t xml:space="preserve"> </w:t>
      </w:r>
      <w:r>
        <w:t>előfordulnak.</w:t>
      </w:r>
    </w:p>
    <w:p w:rsidR="001C3C9C" w:rsidRDefault="001C3C9C" w:rsidP="001C3C9C">
      <w:pPr>
        <w:pStyle w:val="Szvegtrzs"/>
        <w:ind w:left="420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E6CCB" wp14:editId="4B005DD8">
                <wp:simplePos x="0" y="0"/>
                <wp:positionH relativeFrom="page">
                  <wp:posOffset>897890</wp:posOffset>
                </wp:positionH>
                <wp:positionV relativeFrom="paragraph">
                  <wp:posOffset>341630</wp:posOffset>
                </wp:positionV>
                <wp:extent cx="5965190" cy="635063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635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53"/>
                              <w:gridCol w:w="3317"/>
                              <w:gridCol w:w="3308"/>
                            </w:tblGrid>
                            <w:tr w:rsidR="001C3C9C">
                              <w:trPr>
                                <w:trHeight w:val="220"/>
                              </w:trPr>
                              <w:tc>
                                <w:tcPr>
                                  <w:tcW w:w="2753" w:type="dxa"/>
                                  <w:vMerge w:val="restart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5" w:type="dxa"/>
                                  <w:gridSpan w:val="2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spacing w:before="19" w:line="181" w:lineRule="exac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VIZSGASZINTEK</w:t>
                                  </w:r>
                                </w:p>
                              </w:tc>
                            </w:tr>
                            <w:tr w:rsidR="001C3C9C">
                              <w:trPr>
                                <w:trHeight w:val="225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C3C9C" w:rsidRDefault="001C3C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spacing w:before="21" w:line="184" w:lineRule="exact"/>
                                    <w:rPr>
                                      <w:b/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9"/>
                                    </w:rPr>
                                    <w:t>Középszint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(B1)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spacing w:before="21" w:line="184" w:lineRule="exact"/>
                                    <w:rPr>
                                      <w:b/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9"/>
                                    </w:rPr>
                                    <w:t>Emelt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9"/>
                                    </w:rPr>
                                    <w:t>szint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(B2)</w:t>
                                  </w:r>
                                </w:p>
                              </w:tc>
                            </w:tr>
                            <w:tr w:rsidR="001C3C9C">
                              <w:trPr>
                                <w:trHeight w:val="737"/>
                              </w:trPr>
                              <w:tc>
                                <w:tcPr>
                                  <w:tcW w:w="2753" w:type="dxa"/>
                                  <w:vMerge w:val="restart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spacing w:before="20"/>
                                    <w:ind w:firstLin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1.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Személyes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vonatkozások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család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spacing w:before="20"/>
                                    <w:ind w:right="581" w:firstLin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vizsgázó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személye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életrajza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életének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fontos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állomásai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fordulópontjai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spacing w:before="20"/>
                                    <w:ind w:firstLin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család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szerepe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az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egyén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és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társadalom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életében</w:t>
                                  </w:r>
                                  <w:proofErr w:type="spellEnd"/>
                                </w:p>
                              </w:tc>
                            </w:tr>
                            <w:tr w:rsidR="001C3C9C">
                              <w:trPr>
                                <w:trHeight w:val="534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C3C9C" w:rsidRDefault="001C3C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spacing w:line="214" w:lineRule="exact"/>
                                    <w:ind w:left="165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Családi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élet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családi</w:t>
                                  </w:r>
                                  <w:proofErr w:type="spellEnd"/>
                                  <w:r>
                                    <w:rPr>
                                      <w:spacing w:val="33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kapcsolatok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ind w:firstLine="50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Családi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munkamegosztás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szerepek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családban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generációk</w:t>
                                  </w:r>
                                  <w:proofErr w:type="spellEnd"/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együttélése</w:t>
                                  </w:r>
                                  <w:proofErr w:type="spellEnd"/>
                                </w:p>
                              </w:tc>
                            </w:tr>
                            <w:tr w:rsidR="001C3C9C">
                              <w:trPr>
                                <w:trHeight w:val="537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C3C9C" w:rsidRDefault="001C3C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ind w:firstLine="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családi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élet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mindennapjai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otthoni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teendők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3C9C">
                              <w:trPr>
                                <w:trHeight w:val="306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C3C9C" w:rsidRDefault="001C3C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spacing w:line="214" w:lineRule="exact"/>
                                    <w:ind w:left="165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Személyes</w:t>
                                  </w:r>
                                  <w:proofErr w:type="spellEnd"/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tervek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3C9C">
                              <w:trPr>
                                <w:trHeight w:val="482"/>
                              </w:trPr>
                              <w:tc>
                                <w:tcPr>
                                  <w:tcW w:w="2753" w:type="dxa"/>
                                  <w:vMerge w:val="restart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spacing w:before="1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2. Ember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és</w:t>
                                  </w:r>
                                  <w:proofErr w:type="spellEnd"/>
                                  <w:r>
                                    <w:rPr>
                                      <w:spacing w:val="22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társadalom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spacing w:before="19"/>
                                    <w:ind w:right="581" w:firstLin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másik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ember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külső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és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belső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jellemzése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3C9C">
                              <w:trPr>
                                <w:trHeight w:val="655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C3C9C" w:rsidRDefault="001C3C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spacing w:line="214" w:lineRule="exact"/>
                                    <w:ind w:left="165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Baráti</w:t>
                                  </w:r>
                                  <w:proofErr w:type="spellEnd"/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kör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ind w:firstLine="48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Az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emberi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kapcsolatok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minősége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fontossága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barátság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szerelem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>,</w:t>
                                  </w:r>
                                </w:p>
                                <w:p w:rsidR="001C3C9C" w:rsidRDefault="001C3C9C">
                                  <w:pPr>
                                    <w:pStyle w:val="TableParagraph"/>
                                    <w:spacing w:line="203" w:lineRule="exact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házasság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C3C9C">
                              <w:trPr>
                                <w:trHeight w:val="460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C3C9C" w:rsidRDefault="001C3C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ind w:firstLine="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tizenévesek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világa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kapcsolat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kortársakkal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>,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felnőttekkel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ind w:firstLine="50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Lázadás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vagy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alkalmazkodás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; a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tizenévesek</w:t>
                                  </w:r>
                                  <w:proofErr w:type="spellEnd"/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útkeresése</w:t>
                                  </w:r>
                                  <w:proofErr w:type="spellEnd"/>
                                </w:p>
                              </w:tc>
                            </w:tr>
                            <w:tr w:rsidR="001C3C9C">
                              <w:trPr>
                                <w:trHeight w:val="438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C3C9C" w:rsidRDefault="001C3C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spacing w:line="214" w:lineRule="exact"/>
                                    <w:ind w:left="165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Női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és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férfi</w:t>
                                  </w:r>
                                  <w:proofErr w:type="spellEnd"/>
                                  <w:r>
                                    <w:rPr>
                                      <w:spacing w:val="19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szerepek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spacing w:line="214" w:lineRule="exact"/>
                                    <w:ind w:left="168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Előítéletek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társadalmi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problémák</w:t>
                                  </w:r>
                                  <w:proofErr w:type="spellEnd"/>
                                  <w:r>
                                    <w:rPr>
                                      <w:spacing w:val="31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és</w:t>
                                  </w:r>
                                  <w:proofErr w:type="spellEnd"/>
                                </w:p>
                                <w:p w:rsidR="001C3C9C" w:rsidRDefault="001C3C9C">
                                  <w:pPr>
                                    <w:pStyle w:val="TableParagraph"/>
                                    <w:spacing w:line="205" w:lineRule="exact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azok</w:t>
                                  </w:r>
                                  <w:proofErr w:type="spellEnd"/>
                                  <w:r>
                                    <w:rPr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kezelése</w:t>
                                  </w:r>
                                  <w:proofErr w:type="spellEnd"/>
                                </w:p>
                              </w:tc>
                            </w:tr>
                            <w:tr w:rsidR="001C3C9C">
                              <w:trPr>
                                <w:trHeight w:val="436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C3C9C" w:rsidRDefault="001C3C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spacing w:line="214" w:lineRule="exact"/>
                                    <w:ind w:left="165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Ünnepek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családi</w:t>
                                  </w:r>
                                  <w:proofErr w:type="spellEnd"/>
                                  <w:r>
                                    <w:rPr>
                                      <w:spacing w:val="2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ünnepek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spacing w:line="214" w:lineRule="exact"/>
                                    <w:ind w:left="165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Az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ünnepek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fontossága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az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egyén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és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</w:p>
                                <w:p w:rsidR="001C3C9C" w:rsidRDefault="001C3C9C">
                                  <w:pPr>
                                    <w:pStyle w:val="TableParagraph"/>
                                    <w:spacing w:line="203" w:lineRule="exact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társadalom</w:t>
                                  </w:r>
                                  <w:proofErr w:type="spellEnd"/>
                                  <w:r>
                                    <w:rPr>
                                      <w:spacing w:val="18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életében</w:t>
                                  </w:r>
                                  <w:proofErr w:type="spellEnd"/>
                                </w:p>
                              </w:tc>
                            </w:tr>
                            <w:tr w:rsidR="001C3C9C">
                              <w:trPr>
                                <w:trHeight w:val="436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C3C9C" w:rsidRDefault="001C3C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spacing w:line="214" w:lineRule="exact"/>
                                    <w:ind w:left="165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Öltözködés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divat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spacing w:line="214" w:lineRule="exact"/>
                                    <w:ind w:left="165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Az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öltözködés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mint a</w:t>
                                  </w:r>
                                  <w:r>
                                    <w:rPr>
                                      <w:spacing w:val="31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társadalmi</w:t>
                                  </w:r>
                                  <w:proofErr w:type="spellEnd"/>
                                </w:p>
                                <w:p w:rsidR="001C3C9C" w:rsidRDefault="001C3C9C">
                                  <w:pPr>
                                    <w:pStyle w:val="TableParagraph"/>
                                    <w:spacing w:line="203" w:lineRule="exact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hovatartozás</w:t>
                                  </w:r>
                                  <w:proofErr w:type="spellEnd"/>
                                  <w:r>
                                    <w:rPr>
                                      <w:spacing w:val="22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kifejezése</w:t>
                                  </w:r>
                                  <w:proofErr w:type="spellEnd"/>
                                </w:p>
                              </w:tc>
                            </w:tr>
                            <w:tr w:rsidR="001C3C9C">
                              <w:trPr>
                                <w:trHeight w:val="402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C3C9C" w:rsidRDefault="001C3C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spacing w:line="214" w:lineRule="exact"/>
                                    <w:ind w:left="165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Vásárlás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szolgáltatások</w:t>
                                  </w:r>
                                  <w:proofErr w:type="spellEnd"/>
                                  <w:r>
                                    <w:rPr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posta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spacing w:line="214" w:lineRule="exact"/>
                                    <w:ind w:left="16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fogyasztói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társadalom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>,</w:t>
                                  </w:r>
                                  <w:r>
                                    <w:rPr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reklámok</w:t>
                                  </w:r>
                                  <w:proofErr w:type="spellEnd"/>
                                </w:p>
                              </w:tc>
                            </w:tr>
                            <w:tr w:rsidR="001C3C9C">
                              <w:trPr>
                                <w:trHeight w:val="436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C3C9C" w:rsidRDefault="001C3C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spacing w:line="214" w:lineRule="exact"/>
                                    <w:ind w:left="165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Hasonlóságok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és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különbségek</w:t>
                                  </w:r>
                                  <w:proofErr w:type="spellEnd"/>
                                  <w:r>
                                    <w:rPr>
                                      <w:spacing w:val="34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az</w:t>
                                  </w:r>
                                  <w:proofErr w:type="spellEnd"/>
                                </w:p>
                                <w:p w:rsidR="001C3C9C" w:rsidRDefault="001C3C9C">
                                  <w:pPr>
                                    <w:pStyle w:val="TableParagraph"/>
                                    <w:spacing w:line="203" w:lineRule="exact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emberek</w:t>
                                  </w:r>
                                  <w:proofErr w:type="spellEnd"/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között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spacing w:line="214" w:lineRule="exact"/>
                                    <w:ind w:left="168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Társadalmi</w:t>
                                  </w:r>
                                  <w:proofErr w:type="spellEnd"/>
                                  <w:r>
                                    <w:rPr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viselkedésformák</w:t>
                                  </w:r>
                                  <w:proofErr w:type="spellEnd"/>
                                </w:p>
                              </w:tc>
                            </w:tr>
                            <w:tr w:rsidR="001C3C9C">
                              <w:trPr>
                                <w:trHeight w:val="525"/>
                              </w:trPr>
                              <w:tc>
                                <w:tcPr>
                                  <w:tcW w:w="2753" w:type="dxa"/>
                                  <w:vMerge w:val="restart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spacing w:before="2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Környezetünk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spacing w:before="20"/>
                                    <w:ind w:firstLin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Az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otthon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, a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lakóhely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és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környéke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(a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lakószoba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, a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lakás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, a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ház</w:t>
                                  </w:r>
                                  <w:proofErr w:type="spellEnd"/>
                                  <w:r>
                                    <w:rPr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bemutatása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spacing w:before="20"/>
                                    <w:ind w:firstLin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lakóhely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és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környéke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fejlődésének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problémái</w:t>
                                  </w:r>
                                  <w:proofErr w:type="spellEnd"/>
                                </w:p>
                              </w:tc>
                            </w:tr>
                            <w:tr w:rsidR="001C3C9C">
                              <w:trPr>
                                <w:trHeight w:val="525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C3C9C" w:rsidRDefault="001C3C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ind w:firstLine="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lakóhely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nevezetességei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szolgáltatások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szórakozási</w:t>
                                  </w:r>
                                  <w:proofErr w:type="spellEnd"/>
                                  <w:r>
                                    <w:rPr>
                                      <w:spacing w:val="30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lehetőségek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3C9C">
                              <w:trPr>
                                <w:trHeight w:val="525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C3C9C" w:rsidRDefault="001C3C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ind w:right="581" w:firstLine="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városi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és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vidéki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élet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összehasonlítása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spacing w:line="214" w:lineRule="exact"/>
                                    <w:ind w:left="16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természet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és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az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ember</w:t>
                                  </w:r>
                                  <w:r>
                                    <w:rPr>
                                      <w:spacing w:val="3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harmóniája</w:t>
                                  </w:r>
                                  <w:proofErr w:type="spellEnd"/>
                                </w:p>
                              </w:tc>
                            </w:tr>
                            <w:tr w:rsidR="001C3C9C">
                              <w:trPr>
                                <w:trHeight w:val="525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C3C9C" w:rsidRDefault="001C3C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ind w:right="581" w:firstLine="48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Növények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és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állatok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környezetünkben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3C9C">
                              <w:trPr>
                                <w:trHeight w:val="873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C3C9C" w:rsidRDefault="001C3C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ind w:right="581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Környezetvédelem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szűkebb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környezetünkben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Mit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tehetünk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környezetünkért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vagy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spacing w:val="30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természet</w:t>
                                  </w:r>
                                  <w:proofErr w:type="spellEnd"/>
                                </w:p>
                                <w:p w:rsidR="001C3C9C" w:rsidRDefault="001C3C9C">
                                  <w:pPr>
                                    <w:pStyle w:val="TableParagraph"/>
                                    <w:spacing w:line="203" w:lineRule="exact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megóvásáért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ind w:firstLin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környezetvédelem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lehetőségei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és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problémái</w:t>
                                  </w:r>
                                  <w:proofErr w:type="spellEnd"/>
                                </w:p>
                              </w:tc>
                            </w:tr>
                            <w:tr w:rsidR="001C3C9C">
                              <w:trPr>
                                <w:trHeight w:val="505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C3C9C" w:rsidRDefault="001C3C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Időjárás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1C3C9C" w:rsidRDefault="001C3C9C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3C9C" w:rsidRDefault="001C3C9C" w:rsidP="001C3C9C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E6C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7pt;margin-top:26.9pt;width:469.7pt;height:5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53"/>
                        <w:gridCol w:w="3317"/>
                        <w:gridCol w:w="3308"/>
                      </w:tblGrid>
                      <w:tr w:rsidR="001C3C9C">
                        <w:trPr>
                          <w:trHeight w:val="220"/>
                        </w:trPr>
                        <w:tc>
                          <w:tcPr>
                            <w:tcW w:w="2753" w:type="dxa"/>
                            <w:vMerge w:val="restart"/>
                          </w:tcPr>
                          <w:p w:rsidR="001C3C9C" w:rsidRDefault="001C3C9C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25" w:type="dxa"/>
                            <w:gridSpan w:val="2"/>
                          </w:tcPr>
                          <w:p w:rsidR="001C3C9C" w:rsidRDefault="001C3C9C">
                            <w:pPr>
                              <w:pStyle w:val="TableParagraph"/>
                              <w:spacing w:before="19" w:line="181" w:lineRule="exac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VIZSGASZINTEK</w:t>
                            </w:r>
                          </w:p>
                        </w:tc>
                      </w:tr>
                      <w:tr w:rsidR="001C3C9C">
                        <w:trPr>
                          <w:trHeight w:val="225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1C3C9C" w:rsidRDefault="001C3C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1C3C9C" w:rsidRDefault="001C3C9C">
                            <w:pPr>
                              <w:pStyle w:val="TableParagraph"/>
                              <w:spacing w:before="21" w:line="184" w:lineRule="exact"/>
                              <w:rPr>
                                <w:b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9"/>
                              </w:rPr>
                              <w:t>Középszint</w:t>
                            </w:r>
                            <w:proofErr w:type="spellEnd"/>
                            <w:r>
                              <w:rPr>
                                <w:b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(B1)</w:t>
                            </w:r>
                          </w:p>
                        </w:tc>
                        <w:tc>
                          <w:tcPr>
                            <w:tcW w:w="3308" w:type="dxa"/>
                          </w:tcPr>
                          <w:p w:rsidR="001C3C9C" w:rsidRDefault="001C3C9C">
                            <w:pPr>
                              <w:pStyle w:val="TableParagraph"/>
                              <w:spacing w:before="21" w:line="184" w:lineRule="exact"/>
                              <w:rPr>
                                <w:b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9"/>
                              </w:rPr>
                              <w:t>Emelt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</w:rPr>
                              <w:t>szint</w:t>
                            </w:r>
                            <w:proofErr w:type="spellEnd"/>
                            <w:r>
                              <w:rPr>
                                <w:b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(B2)</w:t>
                            </w:r>
                          </w:p>
                        </w:tc>
                      </w:tr>
                      <w:tr w:rsidR="001C3C9C">
                        <w:trPr>
                          <w:trHeight w:val="737"/>
                        </w:trPr>
                        <w:tc>
                          <w:tcPr>
                            <w:tcW w:w="2753" w:type="dxa"/>
                            <w:vMerge w:val="restart"/>
                          </w:tcPr>
                          <w:p w:rsidR="001C3C9C" w:rsidRDefault="001C3C9C">
                            <w:pPr>
                              <w:pStyle w:val="TableParagraph"/>
                              <w:spacing w:before="20"/>
                              <w:ind w:firstLin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Személyes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vonatkozások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család</w:t>
                            </w:r>
                            <w:proofErr w:type="spellEnd"/>
                          </w:p>
                        </w:tc>
                        <w:tc>
                          <w:tcPr>
                            <w:tcW w:w="3317" w:type="dxa"/>
                          </w:tcPr>
                          <w:p w:rsidR="001C3C9C" w:rsidRDefault="001C3C9C">
                            <w:pPr>
                              <w:pStyle w:val="TableParagraph"/>
                              <w:spacing w:before="20"/>
                              <w:ind w:right="581" w:firstLin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vizsgázó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személye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életrajza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életének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fontos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állomásai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fordulópontjai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308" w:type="dxa"/>
                          </w:tcPr>
                          <w:p w:rsidR="001C3C9C" w:rsidRDefault="001C3C9C">
                            <w:pPr>
                              <w:pStyle w:val="TableParagraph"/>
                              <w:spacing w:before="20"/>
                              <w:ind w:firstLin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család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szerepe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egyén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társadalom</w:t>
                            </w:r>
                            <w:proofErr w:type="spellEnd"/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életében</w:t>
                            </w:r>
                            <w:proofErr w:type="spellEnd"/>
                          </w:p>
                        </w:tc>
                      </w:tr>
                      <w:tr w:rsidR="001C3C9C">
                        <w:trPr>
                          <w:trHeight w:val="534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1C3C9C" w:rsidRDefault="001C3C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1C3C9C" w:rsidRDefault="001C3C9C">
                            <w:pPr>
                              <w:pStyle w:val="TableParagraph"/>
                              <w:spacing w:line="214" w:lineRule="exact"/>
                              <w:ind w:left="165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Családi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élet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családi</w:t>
                            </w:r>
                            <w:proofErr w:type="spellEnd"/>
                            <w:r>
                              <w:rPr>
                                <w:spacing w:val="33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kapcsolatok</w:t>
                            </w:r>
                            <w:proofErr w:type="spellEnd"/>
                          </w:p>
                        </w:tc>
                        <w:tc>
                          <w:tcPr>
                            <w:tcW w:w="3308" w:type="dxa"/>
                          </w:tcPr>
                          <w:p w:rsidR="001C3C9C" w:rsidRDefault="001C3C9C">
                            <w:pPr>
                              <w:pStyle w:val="TableParagraph"/>
                              <w:ind w:firstLine="50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Családi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munkamegosztás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szerepek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családban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generációk</w:t>
                            </w:r>
                            <w:proofErr w:type="spellEnd"/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együttélése</w:t>
                            </w:r>
                            <w:proofErr w:type="spellEnd"/>
                          </w:p>
                        </w:tc>
                      </w:tr>
                      <w:tr w:rsidR="001C3C9C">
                        <w:trPr>
                          <w:trHeight w:val="537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1C3C9C" w:rsidRDefault="001C3C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1C3C9C" w:rsidRDefault="001C3C9C">
                            <w:pPr>
                              <w:pStyle w:val="TableParagraph"/>
                              <w:ind w:firstLine="4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családi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élet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mindennapjai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otthoni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teendők</w:t>
                            </w:r>
                            <w:proofErr w:type="spellEnd"/>
                          </w:p>
                        </w:tc>
                        <w:tc>
                          <w:tcPr>
                            <w:tcW w:w="3308" w:type="dxa"/>
                          </w:tcPr>
                          <w:p w:rsidR="001C3C9C" w:rsidRDefault="001C3C9C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C3C9C">
                        <w:trPr>
                          <w:trHeight w:val="306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1C3C9C" w:rsidRDefault="001C3C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1C3C9C" w:rsidRDefault="001C3C9C">
                            <w:pPr>
                              <w:pStyle w:val="TableParagraph"/>
                              <w:spacing w:line="214" w:lineRule="exact"/>
                              <w:ind w:left="165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Személyes</w:t>
                            </w:r>
                            <w:proofErr w:type="spellEnd"/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tervek</w:t>
                            </w:r>
                            <w:proofErr w:type="spellEnd"/>
                          </w:p>
                        </w:tc>
                        <w:tc>
                          <w:tcPr>
                            <w:tcW w:w="3308" w:type="dxa"/>
                          </w:tcPr>
                          <w:p w:rsidR="001C3C9C" w:rsidRDefault="001C3C9C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C3C9C">
                        <w:trPr>
                          <w:trHeight w:val="482"/>
                        </w:trPr>
                        <w:tc>
                          <w:tcPr>
                            <w:tcW w:w="2753" w:type="dxa"/>
                            <w:vMerge w:val="restart"/>
                          </w:tcPr>
                          <w:p w:rsidR="001C3C9C" w:rsidRDefault="001C3C9C">
                            <w:pPr>
                              <w:pStyle w:val="TableParagraph"/>
                              <w:spacing w:before="1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2. Ember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spacing w:val="22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társadalom</w:t>
                            </w:r>
                            <w:proofErr w:type="spellEnd"/>
                          </w:p>
                        </w:tc>
                        <w:tc>
                          <w:tcPr>
                            <w:tcW w:w="3317" w:type="dxa"/>
                          </w:tcPr>
                          <w:p w:rsidR="001C3C9C" w:rsidRDefault="001C3C9C">
                            <w:pPr>
                              <w:pStyle w:val="TableParagraph"/>
                              <w:spacing w:before="19"/>
                              <w:ind w:right="581" w:firstLin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másik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ember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külső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belső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jellemzése</w:t>
                            </w:r>
                            <w:proofErr w:type="spellEnd"/>
                          </w:p>
                        </w:tc>
                        <w:tc>
                          <w:tcPr>
                            <w:tcW w:w="3308" w:type="dxa"/>
                          </w:tcPr>
                          <w:p w:rsidR="001C3C9C" w:rsidRDefault="001C3C9C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C3C9C">
                        <w:trPr>
                          <w:trHeight w:val="655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1C3C9C" w:rsidRDefault="001C3C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1C3C9C" w:rsidRDefault="001C3C9C">
                            <w:pPr>
                              <w:pStyle w:val="TableParagraph"/>
                              <w:spacing w:line="214" w:lineRule="exact"/>
                              <w:ind w:left="165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Baráti</w:t>
                            </w:r>
                            <w:proofErr w:type="spellEnd"/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kör</w:t>
                            </w:r>
                            <w:proofErr w:type="spellEnd"/>
                          </w:p>
                        </w:tc>
                        <w:tc>
                          <w:tcPr>
                            <w:tcW w:w="3308" w:type="dxa"/>
                          </w:tcPr>
                          <w:p w:rsidR="001C3C9C" w:rsidRDefault="001C3C9C">
                            <w:pPr>
                              <w:pStyle w:val="TableParagraph"/>
                              <w:ind w:firstLine="48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emberi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kapcsolatok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minősége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fontossága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barátság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>,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szerelem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>,</w:t>
                            </w:r>
                          </w:p>
                          <w:p w:rsidR="001C3C9C" w:rsidRDefault="001C3C9C">
                            <w:pPr>
                              <w:pStyle w:val="TableParagraph"/>
                              <w:spacing w:line="203" w:lineRule="exact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házasság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1C3C9C">
                        <w:trPr>
                          <w:trHeight w:val="460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1C3C9C" w:rsidRDefault="001C3C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1C3C9C" w:rsidRDefault="001C3C9C">
                            <w:pPr>
                              <w:pStyle w:val="TableParagraph"/>
                              <w:ind w:firstLine="4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tizenévesek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világa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kapcsolat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kortársakkal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>,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felnőttekkel</w:t>
                            </w:r>
                            <w:proofErr w:type="spellEnd"/>
                          </w:p>
                        </w:tc>
                        <w:tc>
                          <w:tcPr>
                            <w:tcW w:w="3308" w:type="dxa"/>
                          </w:tcPr>
                          <w:p w:rsidR="001C3C9C" w:rsidRDefault="001C3C9C">
                            <w:pPr>
                              <w:pStyle w:val="TableParagraph"/>
                              <w:ind w:firstLine="50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Lázadás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vagy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alkalmazkodás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; a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tizenévesek</w:t>
                            </w:r>
                            <w:proofErr w:type="spellEnd"/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útkeresése</w:t>
                            </w:r>
                            <w:proofErr w:type="spellEnd"/>
                          </w:p>
                        </w:tc>
                      </w:tr>
                      <w:tr w:rsidR="001C3C9C">
                        <w:trPr>
                          <w:trHeight w:val="438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1C3C9C" w:rsidRDefault="001C3C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1C3C9C" w:rsidRDefault="001C3C9C">
                            <w:pPr>
                              <w:pStyle w:val="TableParagraph"/>
                              <w:spacing w:line="214" w:lineRule="exact"/>
                              <w:ind w:left="165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Női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férfi</w:t>
                            </w:r>
                            <w:proofErr w:type="spellEnd"/>
                            <w:r>
                              <w:rPr>
                                <w:spacing w:val="19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szerepek</w:t>
                            </w:r>
                            <w:proofErr w:type="spellEnd"/>
                          </w:p>
                        </w:tc>
                        <w:tc>
                          <w:tcPr>
                            <w:tcW w:w="3308" w:type="dxa"/>
                          </w:tcPr>
                          <w:p w:rsidR="001C3C9C" w:rsidRDefault="001C3C9C">
                            <w:pPr>
                              <w:pStyle w:val="TableParagraph"/>
                              <w:spacing w:line="214" w:lineRule="exact"/>
                              <w:ind w:left="168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Előítéletek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társadalmi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problémák</w:t>
                            </w:r>
                            <w:proofErr w:type="spellEnd"/>
                            <w:r>
                              <w:rPr>
                                <w:spacing w:val="31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és</w:t>
                            </w:r>
                            <w:proofErr w:type="spellEnd"/>
                          </w:p>
                          <w:p w:rsidR="001C3C9C" w:rsidRDefault="001C3C9C">
                            <w:pPr>
                              <w:pStyle w:val="TableParagraph"/>
                              <w:spacing w:line="205" w:lineRule="exact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azok</w:t>
                            </w:r>
                            <w:proofErr w:type="spellEnd"/>
                            <w:r>
                              <w:rPr>
                                <w:spacing w:val="16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kezelése</w:t>
                            </w:r>
                            <w:proofErr w:type="spellEnd"/>
                          </w:p>
                        </w:tc>
                      </w:tr>
                      <w:tr w:rsidR="001C3C9C">
                        <w:trPr>
                          <w:trHeight w:val="436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1C3C9C" w:rsidRDefault="001C3C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1C3C9C" w:rsidRDefault="001C3C9C">
                            <w:pPr>
                              <w:pStyle w:val="TableParagraph"/>
                              <w:spacing w:line="214" w:lineRule="exact"/>
                              <w:ind w:left="165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Ünnepek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családi</w:t>
                            </w:r>
                            <w:proofErr w:type="spellEnd"/>
                            <w:r>
                              <w:rPr>
                                <w:spacing w:val="2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ünnepek</w:t>
                            </w:r>
                            <w:proofErr w:type="spellEnd"/>
                          </w:p>
                        </w:tc>
                        <w:tc>
                          <w:tcPr>
                            <w:tcW w:w="3308" w:type="dxa"/>
                          </w:tcPr>
                          <w:p w:rsidR="001C3C9C" w:rsidRDefault="001C3C9C">
                            <w:pPr>
                              <w:pStyle w:val="TableParagraph"/>
                              <w:spacing w:line="214" w:lineRule="exact"/>
                              <w:ind w:left="165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ünnepek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fontossága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egyén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</w:t>
                            </w:r>
                          </w:p>
                          <w:p w:rsidR="001C3C9C" w:rsidRDefault="001C3C9C">
                            <w:pPr>
                              <w:pStyle w:val="TableParagraph"/>
                              <w:spacing w:line="203" w:lineRule="exact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társadalom</w:t>
                            </w:r>
                            <w:proofErr w:type="spellEnd"/>
                            <w:r>
                              <w:rPr>
                                <w:spacing w:val="18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életében</w:t>
                            </w:r>
                            <w:proofErr w:type="spellEnd"/>
                          </w:p>
                        </w:tc>
                      </w:tr>
                      <w:tr w:rsidR="001C3C9C">
                        <w:trPr>
                          <w:trHeight w:val="436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1C3C9C" w:rsidRDefault="001C3C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1C3C9C" w:rsidRDefault="001C3C9C">
                            <w:pPr>
                              <w:pStyle w:val="TableParagraph"/>
                              <w:spacing w:line="214" w:lineRule="exact"/>
                              <w:ind w:left="165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Öltözködés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>,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divat</w:t>
                            </w:r>
                            <w:proofErr w:type="spellEnd"/>
                          </w:p>
                        </w:tc>
                        <w:tc>
                          <w:tcPr>
                            <w:tcW w:w="3308" w:type="dxa"/>
                          </w:tcPr>
                          <w:p w:rsidR="001C3C9C" w:rsidRDefault="001C3C9C">
                            <w:pPr>
                              <w:pStyle w:val="TableParagraph"/>
                              <w:spacing w:line="214" w:lineRule="exact"/>
                              <w:ind w:left="165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öltözködés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mint a</w:t>
                            </w:r>
                            <w:r>
                              <w:rPr>
                                <w:spacing w:val="31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társadalmi</w:t>
                            </w:r>
                            <w:proofErr w:type="spellEnd"/>
                          </w:p>
                          <w:p w:rsidR="001C3C9C" w:rsidRDefault="001C3C9C">
                            <w:pPr>
                              <w:pStyle w:val="TableParagraph"/>
                              <w:spacing w:line="203" w:lineRule="exact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hovatartozás</w:t>
                            </w:r>
                            <w:proofErr w:type="spellEnd"/>
                            <w:r>
                              <w:rPr>
                                <w:spacing w:val="22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kifejezése</w:t>
                            </w:r>
                            <w:proofErr w:type="spellEnd"/>
                          </w:p>
                        </w:tc>
                      </w:tr>
                      <w:tr w:rsidR="001C3C9C">
                        <w:trPr>
                          <w:trHeight w:val="402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1C3C9C" w:rsidRDefault="001C3C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1C3C9C" w:rsidRDefault="001C3C9C">
                            <w:pPr>
                              <w:pStyle w:val="TableParagraph"/>
                              <w:spacing w:line="214" w:lineRule="exact"/>
                              <w:ind w:left="165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Vásárlás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szolgáltatások</w:t>
                            </w:r>
                            <w:proofErr w:type="spellEnd"/>
                            <w:r>
                              <w:rPr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posta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308" w:type="dxa"/>
                          </w:tcPr>
                          <w:p w:rsidR="001C3C9C" w:rsidRDefault="001C3C9C">
                            <w:pPr>
                              <w:pStyle w:val="TableParagraph"/>
                              <w:spacing w:line="214" w:lineRule="exact"/>
                              <w:ind w:left="16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fogyasztói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társadalom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>,</w:t>
                            </w:r>
                            <w:r>
                              <w:rPr>
                                <w:spacing w:val="37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reklámok</w:t>
                            </w:r>
                            <w:proofErr w:type="spellEnd"/>
                          </w:p>
                        </w:tc>
                      </w:tr>
                      <w:tr w:rsidR="001C3C9C">
                        <w:trPr>
                          <w:trHeight w:val="436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1C3C9C" w:rsidRDefault="001C3C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1C3C9C" w:rsidRDefault="001C3C9C">
                            <w:pPr>
                              <w:pStyle w:val="TableParagraph"/>
                              <w:spacing w:line="214" w:lineRule="exact"/>
                              <w:ind w:left="165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Hasonlóságok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különbségek</w:t>
                            </w:r>
                            <w:proofErr w:type="spellEnd"/>
                            <w:r>
                              <w:rPr>
                                <w:spacing w:val="34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az</w:t>
                            </w:r>
                            <w:proofErr w:type="spellEnd"/>
                          </w:p>
                          <w:p w:rsidR="001C3C9C" w:rsidRDefault="001C3C9C">
                            <w:pPr>
                              <w:pStyle w:val="TableParagraph"/>
                              <w:spacing w:line="203" w:lineRule="exact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emberek</w:t>
                            </w:r>
                            <w:proofErr w:type="spellEnd"/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között</w:t>
                            </w:r>
                            <w:proofErr w:type="spellEnd"/>
                          </w:p>
                        </w:tc>
                        <w:tc>
                          <w:tcPr>
                            <w:tcW w:w="3308" w:type="dxa"/>
                          </w:tcPr>
                          <w:p w:rsidR="001C3C9C" w:rsidRDefault="001C3C9C">
                            <w:pPr>
                              <w:pStyle w:val="TableParagraph"/>
                              <w:spacing w:line="214" w:lineRule="exact"/>
                              <w:ind w:left="168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Társadalmi</w:t>
                            </w:r>
                            <w:proofErr w:type="spellEnd"/>
                            <w:r>
                              <w:rPr>
                                <w:spacing w:val="29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viselkedésformák</w:t>
                            </w:r>
                            <w:proofErr w:type="spellEnd"/>
                          </w:p>
                        </w:tc>
                      </w:tr>
                      <w:tr w:rsidR="001C3C9C">
                        <w:trPr>
                          <w:trHeight w:val="525"/>
                        </w:trPr>
                        <w:tc>
                          <w:tcPr>
                            <w:tcW w:w="2753" w:type="dxa"/>
                            <w:vMerge w:val="restart"/>
                          </w:tcPr>
                          <w:p w:rsidR="001C3C9C" w:rsidRDefault="001C3C9C">
                            <w:pPr>
                              <w:pStyle w:val="TableParagraph"/>
                              <w:spacing w:before="2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3.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Környezetünk</w:t>
                            </w:r>
                            <w:proofErr w:type="spellEnd"/>
                          </w:p>
                        </w:tc>
                        <w:tc>
                          <w:tcPr>
                            <w:tcW w:w="3317" w:type="dxa"/>
                          </w:tcPr>
                          <w:p w:rsidR="001C3C9C" w:rsidRDefault="001C3C9C">
                            <w:pPr>
                              <w:pStyle w:val="TableParagraph"/>
                              <w:spacing w:before="20"/>
                              <w:ind w:firstLin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otthon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, a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lakóhely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környéke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(a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lakószoba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, a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lakás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, a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ház</w:t>
                            </w:r>
                            <w:proofErr w:type="spellEnd"/>
                            <w:r>
                              <w:rPr>
                                <w:spacing w:val="29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bemutatása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308" w:type="dxa"/>
                          </w:tcPr>
                          <w:p w:rsidR="001C3C9C" w:rsidRDefault="001C3C9C">
                            <w:pPr>
                              <w:pStyle w:val="TableParagraph"/>
                              <w:spacing w:before="20"/>
                              <w:ind w:firstLin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lakóhely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környéke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fejlődésének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problémái</w:t>
                            </w:r>
                            <w:proofErr w:type="spellEnd"/>
                          </w:p>
                        </w:tc>
                      </w:tr>
                      <w:tr w:rsidR="001C3C9C">
                        <w:trPr>
                          <w:trHeight w:val="525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1C3C9C" w:rsidRDefault="001C3C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1C3C9C" w:rsidRDefault="001C3C9C">
                            <w:pPr>
                              <w:pStyle w:val="TableParagraph"/>
                              <w:ind w:firstLine="4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lakóhely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nevezetességei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szolgáltatások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szórakozási</w:t>
                            </w:r>
                            <w:proofErr w:type="spellEnd"/>
                            <w:r>
                              <w:rPr>
                                <w:spacing w:val="3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lehetőségek</w:t>
                            </w:r>
                            <w:proofErr w:type="spellEnd"/>
                          </w:p>
                        </w:tc>
                        <w:tc>
                          <w:tcPr>
                            <w:tcW w:w="3308" w:type="dxa"/>
                          </w:tcPr>
                          <w:p w:rsidR="001C3C9C" w:rsidRDefault="001C3C9C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C3C9C">
                        <w:trPr>
                          <w:trHeight w:val="525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1C3C9C" w:rsidRDefault="001C3C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1C3C9C" w:rsidRDefault="001C3C9C">
                            <w:pPr>
                              <w:pStyle w:val="TableParagraph"/>
                              <w:ind w:right="581" w:firstLine="4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városi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vidéki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élet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összehasonlítása</w:t>
                            </w:r>
                            <w:proofErr w:type="spellEnd"/>
                          </w:p>
                        </w:tc>
                        <w:tc>
                          <w:tcPr>
                            <w:tcW w:w="3308" w:type="dxa"/>
                          </w:tcPr>
                          <w:p w:rsidR="001C3C9C" w:rsidRDefault="001C3C9C">
                            <w:pPr>
                              <w:pStyle w:val="TableParagraph"/>
                              <w:spacing w:line="214" w:lineRule="exact"/>
                              <w:ind w:left="16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természet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ember</w:t>
                            </w:r>
                            <w:r>
                              <w:rPr>
                                <w:spacing w:val="3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harmóniája</w:t>
                            </w:r>
                            <w:proofErr w:type="spellEnd"/>
                          </w:p>
                        </w:tc>
                      </w:tr>
                      <w:tr w:rsidR="001C3C9C">
                        <w:trPr>
                          <w:trHeight w:val="525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1C3C9C" w:rsidRDefault="001C3C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1C3C9C" w:rsidRDefault="001C3C9C">
                            <w:pPr>
                              <w:pStyle w:val="TableParagraph"/>
                              <w:ind w:right="581" w:firstLine="48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Növények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állatok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környezetünkben</w:t>
                            </w:r>
                            <w:proofErr w:type="spellEnd"/>
                          </w:p>
                        </w:tc>
                        <w:tc>
                          <w:tcPr>
                            <w:tcW w:w="3308" w:type="dxa"/>
                          </w:tcPr>
                          <w:p w:rsidR="001C3C9C" w:rsidRDefault="001C3C9C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C3C9C">
                        <w:trPr>
                          <w:trHeight w:val="873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1C3C9C" w:rsidRDefault="001C3C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1C3C9C" w:rsidRDefault="001C3C9C">
                            <w:pPr>
                              <w:pStyle w:val="TableParagraph"/>
                              <w:ind w:right="581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Környezetvédelem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szűkebb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környezetünkben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tehetünk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környezetünkért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vagy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a</w:t>
                            </w:r>
                            <w:r>
                              <w:rPr>
                                <w:spacing w:val="3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természet</w:t>
                            </w:r>
                            <w:proofErr w:type="spellEnd"/>
                          </w:p>
                          <w:p w:rsidR="001C3C9C" w:rsidRDefault="001C3C9C">
                            <w:pPr>
                              <w:pStyle w:val="TableParagraph"/>
                              <w:spacing w:line="203" w:lineRule="exact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megóvásáért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3308" w:type="dxa"/>
                          </w:tcPr>
                          <w:p w:rsidR="001C3C9C" w:rsidRDefault="001C3C9C">
                            <w:pPr>
                              <w:pStyle w:val="TableParagraph"/>
                              <w:ind w:firstLin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környezetvédelem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lehetőségei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problémái</w:t>
                            </w:r>
                            <w:proofErr w:type="spellEnd"/>
                          </w:p>
                        </w:tc>
                      </w:tr>
                      <w:tr w:rsidR="001C3C9C">
                        <w:trPr>
                          <w:trHeight w:val="505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1C3C9C" w:rsidRDefault="001C3C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1C3C9C" w:rsidRDefault="001C3C9C">
                            <w:pPr>
                              <w:pStyle w:val="TableParagraph"/>
                              <w:spacing w:line="214" w:lineRule="exact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Időjárás</w:t>
                            </w:r>
                            <w:proofErr w:type="spellEnd"/>
                          </w:p>
                        </w:tc>
                        <w:tc>
                          <w:tcPr>
                            <w:tcW w:w="3308" w:type="dxa"/>
                          </w:tcPr>
                          <w:p w:rsidR="001C3C9C" w:rsidRDefault="001C3C9C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C3C9C" w:rsidRDefault="001C3C9C" w:rsidP="001C3C9C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</w:t>
      </w:r>
      <w:r>
        <w:rPr>
          <w:spacing w:val="11"/>
        </w:rPr>
        <w:t xml:space="preserve"> </w:t>
      </w:r>
      <w:r>
        <w:t>középszinten</w:t>
      </w:r>
      <w:r>
        <w:rPr>
          <w:spacing w:val="10"/>
        </w:rPr>
        <w:t xml:space="preserve"> </w:t>
      </w:r>
      <w:r>
        <w:t>felsorolt</w:t>
      </w:r>
      <w:r>
        <w:rPr>
          <w:spacing w:val="10"/>
        </w:rPr>
        <w:t xml:space="preserve"> </w:t>
      </w:r>
      <w:r>
        <w:t>témakörök</w:t>
      </w:r>
      <w:r>
        <w:rPr>
          <w:spacing w:val="13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emelt</w:t>
      </w:r>
      <w:r>
        <w:rPr>
          <w:spacing w:val="14"/>
        </w:rPr>
        <w:t xml:space="preserve"> </w:t>
      </w:r>
      <w:r>
        <w:t>szintre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érvényesek.</w:t>
      </w:r>
    </w:p>
    <w:p w:rsidR="001C3C9C" w:rsidRDefault="001C3C9C" w:rsidP="001C3C9C">
      <w:pPr>
        <w:pStyle w:val="Szvegtrzs"/>
        <w:rPr>
          <w:sz w:val="26"/>
        </w:rPr>
      </w:pPr>
    </w:p>
    <w:p w:rsidR="001C3C9C" w:rsidRDefault="001C3C9C" w:rsidP="001C3C9C">
      <w:pPr>
        <w:pStyle w:val="Szvegtrzs"/>
        <w:rPr>
          <w:sz w:val="26"/>
        </w:rPr>
      </w:pPr>
    </w:p>
    <w:p w:rsidR="001C3C9C" w:rsidRDefault="001C3C9C" w:rsidP="001C3C9C">
      <w:pPr>
        <w:pStyle w:val="Szvegtrzs"/>
        <w:rPr>
          <w:sz w:val="26"/>
        </w:rPr>
      </w:pPr>
    </w:p>
    <w:p w:rsidR="001C3C9C" w:rsidRDefault="001C3C9C" w:rsidP="001C3C9C">
      <w:pPr>
        <w:pStyle w:val="Szvegtrzs"/>
        <w:rPr>
          <w:sz w:val="26"/>
        </w:rPr>
      </w:pPr>
    </w:p>
    <w:p w:rsidR="001C3C9C" w:rsidRDefault="001C3C9C" w:rsidP="001C3C9C">
      <w:pPr>
        <w:pStyle w:val="Szvegtrzs"/>
        <w:rPr>
          <w:sz w:val="26"/>
        </w:rPr>
      </w:pPr>
    </w:p>
    <w:p w:rsidR="001C3C9C" w:rsidRDefault="001C3C9C" w:rsidP="001C3C9C">
      <w:pPr>
        <w:pStyle w:val="Szvegtrzs"/>
        <w:rPr>
          <w:sz w:val="26"/>
        </w:rPr>
      </w:pPr>
    </w:p>
    <w:p w:rsidR="001C3C9C" w:rsidRDefault="001C3C9C" w:rsidP="001C3C9C">
      <w:pPr>
        <w:pStyle w:val="Szvegtrzs"/>
        <w:rPr>
          <w:sz w:val="26"/>
        </w:rPr>
      </w:pPr>
    </w:p>
    <w:p w:rsidR="001C3C9C" w:rsidRDefault="001C3C9C" w:rsidP="001C3C9C">
      <w:pPr>
        <w:pStyle w:val="Szvegtrzs"/>
        <w:rPr>
          <w:sz w:val="26"/>
        </w:rPr>
      </w:pPr>
    </w:p>
    <w:p w:rsidR="001C3C9C" w:rsidRDefault="001C3C9C" w:rsidP="001C3C9C">
      <w:pPr>
        <w:pStyle w:val="Szvegtrzs"/>
        <w:rPr>
          <w:sz w:val="26"/>
        </w:rPr>
      </w:pPr>
    </w:p>
    <w:p w:rsidR="001C3C9C" w:rsidRDefault="001C3C9C" w:rsidP="001C3C9C">
      <w:pPr>
        <w:pStyle w:val="Szvegtrzs"/>
        <w:rPr>
          <w:sz w:val="26"/>
        </w:rPr>
      </w:pPr>
    </w:p>
    <w:p w:rsidR="001C3C9C" w:rsidRDefault="001C3C9C" w:rsidP="001C3C9C">
      <w:pPr>
        <w:pStyle w:val="Szvegtrzs"/>
        <w:rPr>
          <w:sz w:val="26"/>
        </w:rPr>
      </w:pPr>
    </w:p>
    <w:p w:rsidR="001C3C9C" w:rsidRDefault="001C3C9C" w:rsidP="001C3C9C">
      <w:pPr>
        <w:pStyle w:val="Szvegtrzs"/>
        <w:rPr>
          <w:sz w:val="26"/>
        </w:rPr>
      </w:pPr>
    </w:p>
    <w:p w:rsidR="001C3C9C" w:rsidRDefault="001C3C9C" w:rsidP="001C3C9C">
      <w:pPr>
        <w:pStyle w:val="Szvegtrzs"/>
        <w:rPr>
          <w:sz w:val="26"/>
        </w:rPr>
      </w:pPr>
    </w:p>
    <w:p w:rsidR="001C3C9C" w:rsidRDefault="001C3C9C" w:rsidP="001C3C9C">
      <w:pPr>
        <w:pStyle w:val="Szvegtrzs"/>
        <w:rPr>
          <w:sz w:val="26"/>
        </w:rPr>
      </w:pPr>
    </w:p>
    <w:p w:rsidR="001C3C9C" w:rsidRDefault="001C3C9C" w:rsidP="001C3C9C">
      <w:pPr>
        <w:pStyle w:val="Szvegtrzs"/>
        <w:rPr>
          <w:sz w:val="26"/>
        </w:rPr>
      </w:pPr>
    </w:p>
    <w:p w:rsidR="001C3C9C" w:rsidRDefault="001C3C9C" w:rsidP="001C3C9C">
      <w:pPr>
        <w:pStyle w:val="Szvegtrzs"/>
        <w:rPr>
          <w:sz w:val="26"/>
        </w:rPr>
      </w:pPr>
    </w:p>
    <w:p w:rsidR="001C3C9C" w:rsidRDefault="001C3C9C" w:rsidP="001C3C9C">
      <w:pPr>
        <w:pStyle w:val="Szvegtrzs"/>
        <w:rPr>
          <w:sz w:val="26"/>
        </w:rPr>
      </w:pPr>
    </w:p>
    <w:p w:rsidR="001C3C9C" w:rsidRDefault="001C3C9C" w:rsidP="001C3C9C">
      <w:pPr>
        <w:pStyle w:val="Szvegtrzs"/>
        <w:rPr>
          <w:sz w:val="26"/>
        </w:rPr>
      </w:pPr>
    </w:p>
    <w:p w:rsidR="001C3C9C" w:rsidRDefault="001C3C9C" w:rsidP="001C3C9C">
      <w:pPr>
        <w:pStyle w:val="Szvegtrzs"/>
        <w:rPr>
          <w:sz w:val="26"/>
        </w:rPr>
      </w:pPr>
    </w:p>
    <w:p w:rsidR="001C3C9C" w:rsidRDefault="001C3C9C" w:rsidP="001C3C9C">
      <w:pPr>
        <w:pStyle w:val="Szvegtrzs"/>
        <w:rPr>
          <w:sz w:val="26"/>
        </w:rPr>
      </w:pPr>
    </w:p>
    <w:p w:rsidR="001C3C9C" w:rsidRDefault="001C3C9C" w:rsidP="001C3C9C">
      <w:pPr>
        <w:pStyle w:val="Szvegtrzs"/>
        <w:rPr>
          <w:sz w:val="26"/>
        </w:rPr>
      </w:pPr>
    </w:p>
    <w:p w:rsidR="001C3C9C" w:rsidRDefault="001C3C9C" w:rsidP="001C3C9C">
      <w:pPr>
        <w:pStyle w:val="Szvegtrzs"/>
        <w:rPr>
          <w:sz w:val="26"/>
        </w:rPr>
      </w:pPr>
    </w:p>
    <w:p w:rsidR="001C3C9C" w:rsidRDefault="001C3C9C" w:rsidP="001C3C9C">
      <w:pPr>
        <w:pStyle w:val="Szvegtrzs"/>
        <w:rPr>
          <w:sz w:val="26"/>
        </w:rPr>
      </w:pPr>
    </w:p>
    <w:p w:rsidR="001C3C9C" w:rsidRDefault="001C3C9C" w:rsidP="001C3C9C">
      <w:pPr>
        <w:pStyle w:val="Szvegtrzs"/>
        <w:rPr>
          <w:sz w:val="33"/>
        </w:rPr>
      </w:pPr>
    </w:p>
    <w:p w:rsidR="001C3C9C" w:rsidRDefault="001C3C9C" w:rsidP="001C3C9C">
      <w:pPr>
        <w:ind w:left="2961"/>
        <w:jc w:val="center"/>
        <w:rPr>
          <w:sz w:val="2"/>
        </w:rPr>
      </w:pPr>
      <w:r>
        <w:rPr>
          <w:w w:val="95"/>
          <w:sz w:val="2"/>
        </w:rPr>
        <w:t>s</w:t>
      </w:r>
    </w:p>
    <w:p w:rsidR="001C3C9C" w:rsidRDefault="001C3C9C" w:rsidP="001C3C9C">
      <w:pPr>
        <w:jc w:val="center"/>
        <w:rPr>
          <w:sz w:val="2"/>
        </w:rPr>
        <w:sectPr w:rsidR="001C3C9C">
          <w:pgSz w:w="12240" w:h="15840"/>
          <w:pgMar w:top="1320" w:right="1180" w:bottom="440" w:left="1200" w:header="231" w:footer="253" w:gutter="0"/>
          <w:cols w:space="708"/>
        </w:sectPr>
      </w:pPr>
    </w:p>
    <w:p w:rsidR="001C3C9C" w:rsidRDefault="001C3C9C" w:rsidP="001C3C9C">
      <w:pPr>
        <w:pStyle w:val="Szvegtrzs"/>
        <w:rPr>
          <w:sz w:val="7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3317"/>
        <w:gridCol w:w="3319"/>
      </w:tblGrid>
      <w:tr w:rsidR="001C3C9C" w:rsidTr="00FB344A">
        <w:trPr>
          <w:trHeight w:val="679"/>
        </w:trPr>
        <w:tc>
          <w:tcPr>
            <w:tcW w:w="2753" w:type="dxa"/>
            <w:vMerge w:val="restart"/>
          </w:tcPr>
          <w:p w:rsidR="001C3C9C" w:rsidRDefault="001C3C9C" w:rsidP="00FB344A">
            <w:pPr>
              <w:pStyle w:val="TableParagraph"/>
              <w:spacing w:before="19"/>
              <w:rPr>
                <w:sz w:val="19"/>
              </w:rPr>
            </w:pPr>
            <w:r>
              <w:rPr>
                <w:sz w:val="19"/>
              </w:rPr>
              <w:t xml:space="preserve">4. </w:t>
            </w:r>
            <w:proofErr w:type="spellStart"/>
            <w:r>
              <w:rPr>
                <w:sz w:val="19"/>
              </w:rPr>
              <w:t>Az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iskola</w:t>
            </w:r>
            <w:proofErr w:type="spellEnd"/>
          </w:p>
        </w:tc>
        <w:tc>
          <w:tcPr>
            <w:tcW w:w="3317" w:type="dxa"/>
          </w:tcPr>
          <w:p w:rsidR="001C3C9C" w:rsidRDefault="001C3C9C" w:rsidP="00FB344A">
            <w:pPr>
              <w:pStyle w:val="TableParagraph"/>
              <w:spacing w:line="220" w:lineRule="atLeast"/>
              <w:ind w:right="2" w:firstLine="50"/>
              <w:rPr>
                <w:sz w:val="19"/>
              </w:rPr>
            </w:pPr>
            <w:proofErr w:type="spellStart"/>
            <w:r>
              <w:rPr>
                <w:sz w:val="19"/>
              </w:rPr>
              <w:t>Saját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iskolájának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bemutatása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sajátosságok</w:t>
            </w:r>
            <w:proofErr w:type="spellEnd"/>
            <w:r>
              <w:rPr>
                <w:sz w:val="19"/>
              </w:rPr>
              <w:t xml:space="preserve">, pl. </w:t>
            </w:r>
            <w:proofErr w:type="spellStart"/>
            <w:r>
              <w:rPr>
                <w:sz w:val="19"/>
              </w:rPr>
              <w:t>szakmai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képzés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tagozat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3319" w:type="dxa"/>
          </w:tcPr>
          <w:p w:rsidR="001C3C9C" w:rsidRDefault="001C3C9C" w:rsidP="00FB344A">
            <w:pPr>
              <w:pStyle w:val="TableParagraph"/>
              <w:ind w:right="189" w:firstLine="50"/>
              <w:rPr>
                <w:sz w:val="19"/>
              </w:rPr>
            </w:pPr>
            <w:r>
              <w:rPr>
                <w:sz w:val="19"/>
              </w:rPr>
              <w:t xml:space="preserve">- </w:t>
            </w:r>
            <w:proofErr w:type="spellStart"/>
            <w:r>
              <w:rPr>
                <w:sz w:val="19"/>
              </w:rPr>
              <w:t>Iskolatípusok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és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iskolarendszer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Magyarországon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és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más</w:t>
            </w:r>
            <w:proofErr w:type="spellEnd"/>
            <w:r>
              <w:rPr>
                <w:spacing w:val="2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országokban</w:t>
            </w:r>
            <w:proofErr w:type="spellEnd"/>
          </w:p>
        </w:tc>
      </w:tr>
      <w:tr w:rsidR="001C3C9C" w:rsidTr="00FB344A">
        <w:trPr>
          <w:trHeight w:val="436"/>
        </w:trPr>
        <w:tc>
          <w:tcPr>
            <w:tcW w:w="2753" w:type="dxa"/>
            <w:vMerge/>
            <w:tcBorders>
              <w:top w:val="nil"/>
            </w:tcBorders>
          </w:tcPr>
          <w:p w:rsidR="001C3C9C" w:rsidRDefault="001C3C9C" w:rsidP="00FB344A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1C3C9C" w:rsidRDefault="001C3C9C" w:rsidP="00FB344A">
            <w:pPr>
              <w:pStyle w:val="TableParagraph"/>
              <w:spacing w:line="214" w:lineRule="exact"/>
              <w:ind w:left="168"/>
              <w:rPr>
                <w:sz w:val="19"/>
              </w:rPr>
            </w:pPr>
            <w:proofErr w:type="spellStart"/>
            <w:r>
              <w:rPr>
                <w:sz w:val="19"/>
              </w:rPr>
              <w:t>Tantárgyak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órarend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érdeklődési</w:t>
            </w:r>
            <w:proofErr w:type="spellEnd"/>
            <w:r>
              <w:rPr>
                <w:spacing w:val="3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kör</w:t>
            </w:r>
            <w:proofErr w:type="spellEnd"/>
            <w:r>
              <w:rPr>
                <w:sz w:val="19"/>
              </w:rPr>
              <w:t>,</w:t>
            </w:r>
          </w:p>
          <w:p w:rsidR="001C3C9C" w:rsidRDefault="001C3C9C" w:rsidP="00FB344A">
            <w:pPr>
              <w:pStyle w:val="TableParagraph"/>
              <w:spacing w:line="203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tanulmányi</w:t>
            </w:r>
            <w:proofErr w:type="spellEnd"/>
            <w:r>
              <w:rPr>
                <w:spacing w:val="1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munka</w:t>
            </w:r>
            <w:proofErr w:type="spellEnd"/>
          </w:p>
        </w:tc>
        <w:tc>
          <w:tcPr>
            <w:tcW w:w="3319" w:type="dxa"/>
          </w:tcPr>
          <w:p w:rsidR="001C3C9C" w:rsidRDefault="001C3C9C" w:rsidP="00FB344A">
            <w:pPr>
              <w:pStyle w:val="TableParagraph"/>
              <w:ind w:left="0"/>
              <w:rPr>
                <w:sz w:val="18"/>
              </w:rPr>
            </w:pPr>
          </w:p>
        </w:tc>
      </w:tr>
      <w:tr w:rsidR="001C3C9C" w:rsidTr="00FB344A">
        <w:trPr>
          <w:trHeight w:val="510"/>
        </w:trPr>
        <w:tc>
          <w:tcPr>
            <w:tcW w:w="2753" w:type="dxa"/>
            <w:vMerge/>
            <w:tcBorders>
              <w:top w:val="nil"/>
            </w:tcBorders>
          </w:tcPr>
          <w:p w:rsidR="001C3C9C" w:rsidRDefault="001C3C9C" w:rsidP="00FB344A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1C3C9C" w:rsidRDefault="001C3C9C" w:rsidP="00FB344A">
            <w:pPr>
              <w:pStyle w:val="TableParagraph"/>
              <w:ind w:firstLine="48"/>
              <w:rPr>
                <w:sz w:val="19"/>
              </w:rPr>
            </w:pPr>
            <w:r>
              <w:rPr>
                <w:sz w:val="19"/>
              </w:rPr>
              <w:t xml:space="preserve">A </w:t>
            </w:r>
            <w:proofErr w:type="spellStart"/>
            <w:r>
              <w:rPr>
                <w:sz w:val="19"/>
              </w:rPr>
              <w:t>nyelvtanulás</w:t>
            </w:r>
            <w:proofErr w:type="spellEnd"/>
            <w:r>
              <w:rPr>
                <w:sz w:val="19"/>
              </w:rPr>
              <w:t xml:space="preserve">, a </w:t>
            </w:r>
            <w:proofErr w:type="spellStart"/>
            <w:r>
              <w:rPr>
                <w:sz w:val="19"/>
              </w:rPr>
              <w:t>nyelvtudás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szerepe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fontossága</w:t>
            </w:r>
            <w:proofErr w:type="spellEnd"/>
          </w:p>
        </w:tc>
        <w:tc>
          <w:tcPr>
            <w:tcW w:w="3319" w:type="dxa"/>
          </w:tcPr>
          <w:p w:rsidR="001C3C9C" w:rsidRDefault="001C3C9C" w:rsidP="00FB344A">
            <w:pPr>
              <w:pStyle w:val="TableParagraph"/>
              <w:ind w:right="189" w:firstLine="48"/>
              <w:rPr>
                <w:sz w:val="19"/>
              </w:rPr>
            </w:pPr>
            <w:proofErr w:type="spellStart"/>
            <w:r>
              <w:rPr>
                <w:sz w:val="19"/>
              </w:rPr>
              <w:t>Hasonló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események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és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hagyományok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külföldi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iskolákban</w:t>
            </w:r>
            <w:proofErr w:type="spellEnd"/>
          </w:p>
        </w:tc>
      </w:tr>
      <w:tr w:rsidR="001C3C9C" w:rsidTr="00FB344A">
        <w:trPr>
          <w:trHeight w:val="558"/>
        </w:trPr>
        <w:tc>
          <w:tcPr>
            <w:tcW w:w="2753" w:type="dxa"/>
            <w:vMerge/>
            <w:tcBorders>
              <w:top w:val="nil"/>
            </w:tcBorders>
          </w:tcPr>
          <w:p w:rsidR="001C3C9C" w:rsidRDefault="001C3C9C" w:rsidP="00FB344A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1C3C9C" w:rsidRDefault="001C3C9C" w:rsidP="00FB344A">
            <w:pPr>
              <w:pStyle w:val="TableParagraph"/>
              <w:ind w:firstLine="48"/>
              <w:rPr>
                <w:sz w:val="19"/>
              </w:rPr>
            </w:pPr>
            <w:proofErr w:type="spellStart"/>
            <w:r>
              <w:rPr>
                <w:sz w:val="19"/>
              </w:rPr>
              <w:t>Az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iskolai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élet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tanuláson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kívüli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eseményei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iskolai</w:t>
            </w:r>
            <w:proofErr w:type="spellEnd"/>
            <w:r>
              <w:rPr>
                <w:spacing w:val="-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hagyományok</w:t>
            </w:r>
            <w:proofErr w:type="spellEnd"/>
          </w:p>
        </w:tc>
        <w:tc>
          <w:tcPr>
            <w:tcW w:w="3319" w:type="dxa"/>
          </w:tcPr>
          <w:p w:rsidR="001C3C9C" w:rsidRDefault="001C3C9C" w:rsidP="00FB344A">
            <w:pPr>
              <w:pStyle w:val="TableParagraph"/>
              <w:ind w:left="0"/>
              <w:rPr>
                <w:sz w:val="18"/>
              </w:rPr>
            </w:pPr>
          </w:p>
        </w:tc>
      </w:tr>
      <w:tr w:rsidR="001C3C9C" w:rsidTr="00FB344A">
        <w:trPr>
          <w:trHeight w:val="311"/>
        </w:trPr>
        <w:tc>
          <w:tcPr>
            <w:tcW w:w="2753" w:type="dxa"/>
            <w:vMerge w:val="restart"/>
          </w:tcPr>
          <w:p w:rsidR="001C3C9C" w:rsidRDefault="001C3C9C" w:rsidP="00FB344A">
            <w:pPr>
              <w:pStyle w:val="TableParagraph"/>
              <w:spacing w:before="17"/>
              <w:rPr>
                <w:sz w:val="19"/>
              </w:rPr>
            </w:pPr>
            <w:r>
              <w:rPr>
                <w:sz w:val="19"/>
              </w:rPr>
              <w:t xml:space="preserve">5. A </w:t>
            </w:r>
            <w:proofErr w:type="spellStart"/>
            <w:r>
              <w:rPr>
                <w:sz w:val="19"/>
              </w:rPr>
              <w:t>munka</w:t>
            </w:r>
            <w:proofErr w:type="spellEnd"/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világa</w:t>
            </w:r>
            <w:proofErr w:type="spellEnd"/>
          </w:p>
        </w:tc>
        <w:tc>
          <w:tcPr>
            <w:tcW w:w="3317" w:type="dxa"/>
          </w:tcPr>
          <w:p w:rsidR="001C3C9C" w:rsidRDefault="001C3C9C" w:rsidP="00FB344A">
            <w:pPr>
              <w:pStyle w:val="TableParagraph"/>
              <w:spacing w:before="17"/>
              <w:ind w:left="165"/>
              <w:rPr>
                <w:sz w:val="19"/>
              </w:rPr>
            </w:pPr>
            <w:proofErr w:type="spellStart"/>
            <w:r>
              <w:rPr>
                <w:sz w:val="19"/>
              </w:rPr>
              <w:t>Diákmunka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nyári</w:t>
            </w:r>
            <w:proofErr w:type="spellEnd"/>
            <w:r>
              <w:rPr>
                <w:spacing w:val="2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munkavállalás</w:t>
            </w:r>
            <w:proofErr w:type="spellEnd"/>
          </w:p>
        </w:tc>
        <w:tc>
          <w:tcPr>
            <w:tcW w:w="3319" w:type="dxa"/>
            <w:vMerge w:val="restart"/>
          </w:tcPr>
          <w:p w:rsidR="001C3C9C" w:rsidRDefault="001C3C9C" w:rsidP="00FB344A">
            <w:pPr>
              <w:pStyle w:val="TableParagraph"/>
              <w:ind w:right="189" w:firstLine="55"/>
              <w:rPr>
                <w:sz w:val="19"/>
              </w:rPr>
            </w:pPr>
            <w:r>
              <w:rPr>
                <w:sz w:val="19"/>
              </w:rPr>
              <w:t xml:space="preserve">A </w:t>
            </w:r>
            <w:proofErr w:type="spellStart"/>
            <w:r>
              <w:rPr>
                <w:sz w:val="19"/>
              </w:rPr>
              <w:t>munkavállalás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körülményei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lehetőségei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itthon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és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más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országokban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divatszakmák</w:t>
            </w:r>
            <w:proofErr w:type="spellEnd"/>
          </w:p>
        </w:tc>
      </w:tr>
      <w:tr w:rsidR="001C3C9C" w:rsidTr="00FB344A">
        <w:trPr>
          <w:trHeight w:val="516"/>
        </w:trPr>
        <w:tc>
          <w:tcPr>
            <w:tcW w:w="2753" w:type="dxa"/>
            <w:vMerge/>
            <w:tcBorders>
              <w:top w:val="nil"/>
            </w:tcBorders>
          </w:tcPr>
          <w:p w:rsidR="001C3C9C" w:rsidRDefault="001C3C9C" w:rsidP="00FB344A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1C3C9C" w:rsidRDefault="001C3C9C" w:rsidP="00FB344A">
            <w:pPr>
              <w:pStyle w:val="TableParagraph"/>
              <w:ind w:firstLine="48"/>
              <w:rPr>
                <w:sz w:val="19"/>
              </w:rPr>
            </w:pPr>
            <w:proofErr w:type="spellStart"/>
            <w:r>
              <w:rPr>
                <w:sz w:val="19"/>
              </w:rPr>
              <w:t>Pályaválasztás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továbbtanulás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vagy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munkába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állás</w:t>
            </w:r>
            <w:proofErr w:type="spellEnd"/>
          </w:p>
        </w:tc>
        <w:tc>
          <w:tcPr>
            <w:tcW w:w="3319" w:type="dxa"/>
            <w:vMerge/>
            <w:tcBorders>
              <w:top w:val="nil"/>
            </w:tcBorders>
          </w:tcPr>
          <w:p w:rsidR="001C3C9C" w:rsidRDefault="001C3C9C" w:rsidP="00FB344A">
            <w:pPr>
              <w:rPr>
                <w:sz w:val="2"/>
                <w:szCs w:val="2"/>
              </w:rPr>
            </w:pPr>
          </w:p>
        </w:tc>
      </w:tr>
      <w:tr w:rsidR="001C3C9C" w:rsidTr="00FB344A">
        <w:trPr>
          <w:trHeight w:val="438"/>
        </w:trPr>
        <w:tc>
          <w:tcPr>
            <w:tcW w:w="2753" w:type="dxa"/>
            <w:vMerge w:val="restart"/>
          </w:tcPr>
          <w:p w:rsidR="001C3C9C" w:rsidRDefault="001C3C9C" w:rsidP="00FB344A">
            <w:pPr>
              <w:pStyle w:val="TableParagraph"/>
              <w:spacing w:before="19"/>
              <w:rPr>
                <w:sz w:val="19"/>
              </w:rPr>
            </w:pPr>
            <w:r>
              <w:rPr>
                <w:sz w:val="19"/>
              </w:rPr>
              <w:t>6.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Életmód</w:t>
            </w:r>
            <w:proofErr w:type="spellEnd"/>
          </w:p>
        </w:tc>
        <w:tc>
          <w:tcPr>
            <w:tcW w:w="3317" w:type="dxa"/>
          </w:tcPr>
          <w:p w:rsidR="001C3C9C" w:rsidRDefault="001C3C9C" w:rsidP="00FB344A">
            <w:pPr>
              <w:pStyle w:val="TableParagraph"/>
              <w:spacing w:before="19"/>
              <w:ind w:left="168"/>
              <w:rPr>
                <w:sz w:val="19"/>
              </w:rPr>
            </w:pPr>
            <w:proofErr w:type="spellStart"/>
            <w:r>
              <w:rPr>
                <w:sz w:val="19"/>
              </w:rPr>
              <w:t>Napirend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időbeosztás</w:t>
            </w:r>
            <w:proofErr w:type="spellEnd"/>
          </w:p>
        </w:tc>
        <w:tc>
          <w:tcPr>
            <w:tcW w:w="3319" w:type="dxa"/>
          </w:tcPr>
          <w:p w:rsidR="001C3C9C" w:rsidRDefault="001C3C9C" w:rsidP="00FB344A">
            <w:pPr>
              <w:pStyle w:val="TableParagraph"/>
              <w:spacing w:line="218" w:lineRule="exact"/>
              <w:ind w:right="189" w:firstLine="48"/>
              <w:rPr>
                <w:sz w:val="19"/>
              </w:rPr>
            </w:pPr>
            <w:r>
              <w:rPr>
                <w:sz w:val="19"/>
              </w:rPr>
              <w:t xml:space="preserve">A </w:t>
            </w:r>
            <w:proofErr w:type="spellStart"/>
            <w:r>
              <w:rPr>
                <w:sz w:val="19"/>
              </w:rPr>
              <w:t>kulturált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étkezés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feltételei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fontossága</w:t>
            </w:r>
            <w:proofErr w:type="spellEnd"/>
          </w:p>
        </w:tc>
      </w:tr>
      <w:tr w:rsidR="001C3C9C" w:rsidTr="00FB344A">
        <w:trPr>
          <w:trHeight w:val="873"/>
        </w:trPr>
        <w:tc>
          <w:tcPr>
            <w:tcW w:w="2753" w:type="dxa"/>
            <w:vMerge/>
            <w:tcBorders>
              <w:top w:val="nil"/>
            </w:tcBorders>
          </w:tcPr>
          <w:p w:rsidR="001C3C9C" w:rsidRDefault="001C3C9C" w:rsidP="00FB344A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1C3C9C" w:rsidRDefault="001C3C9C" w:rsidP="00FB344A">
            <w:pPr>
              <w:pStyle w:val="TableParagraph"/>
              <w:ind w:firstLine="48"/>
              <w:rPr>
                <w:sz w:val="19"/>
              </w:rPr>
            </w:pPr>
            <w:proofErr w:type="spellStart"/>
            <w:r>
              <w:rPr>
                <w:sz w:val="19"/>
              </w:rPr>
              <w:t>Az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egészséges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életmód</w:t>
            </w:r>
            <w:proofErr w:type="spellEnd"/>
            <w:r>
              <w:rPr>
                <w:sz w:val="19"/>
              </w:rPr>
              <w:t xml:space="preserve"> (a </w:t>
            </w:r>
            <w:proofErr w:type="spellStart"/>
            <w:r>
              <w:rPr>
                <w:sz w:val="19"/>
              </w:rPr>
              <w:t>helyes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és</w:t>
            </w:r>
            <w:proofErr w:type="spellEnd"/>
            <w:r>
              <w:rPr>
                <w:sz w:val="19"/>
              </w:rPr>
              <w:t xml:space="preserve"> a </w:t>
            </w:r>
            <w:proofErr w:type="spellStart"/>
            <w:r>
              <w:rPr>
                <w:sz w:val="19"/>
              </w:rPr>
              <w:t>helytelen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táplálkozás</w:t>
            </w:r>
            <w:proofErr w:type="spellEnd"/>
            <w:r>
              <w:rPr>
                <w:sz w:val="19"/>
              </w:rPr>
              <w:t xml:space="preserve">, a </w:t>
            </w:r>
            <w:proofErr w:type="spellStart"/>
            <w:r>
              <w:rPr>
                <w:sz w:val="19"/>
              </w:rPr>
              <w:t>testmozgás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szerepe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az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egészség</w:t>
            </w:r>
            <w:proofErr w:type="spellEnd"/>
            <w:r>
              <w:rPr>
                <w:spacing w:val="2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megőrzésében</w:t>
            </w:r>
            <w:proofErr w:type="spellEnd"/>
            <w:r>
              <w:rPr>
                <w:sz w:val="19"/>
              </w:rPr>
              <w:t>,</w:t>
            </w:r>
          </w:p>
          <w:p w:rsidR="001C3C9C" w:rsidRDefault="001C3C9C" w:rsidP="00FB344A">
            <w:pPr>
              <w:pStyle w:val="TableParagraph"/>
              <w:spacing w:line="203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testápolás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3319" w:type="dxa"/>
          </w:tcPr>
          <w:p w:rsidR="001C3C9C" w:rsidRDefault="001C3C9C" w:rsidP="00FB344A">
            <w:pPr>
              <w:pStyle w:val="TableParagraph"/>
              <w:spacing w:line="214" w:lineRule="exact"/>
              <w:ind w:left="165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szenvedélybetegségek</w:t>
            </w:r>
            <w:proofErr w:type="spellEnd"/>
          </w:p>
        </w:tc>
      </w:tr>
      <w:tr w:rsidR="001C3C9C" w:rsidTr="00FB344A">
        <w:trPr>
          <w:trHeight w:val="566"/>
        </w:trPr>
        <w:tc>
          <w:tcPr>
            <w:tcW w:w="2753" w:type="dxa"/>
            <w:vMerge/>
            <w:tcBorders>
              <w:top w:val="nil"/>
            </w:tcBorders>
          </w:tcPr>
          <w:p w:rsidR="001C3C9C" w:rsidRDefault="001C3C9C" w:rsidP="00FB344A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1C3C9C" w:rsidRDefault="001C3C9C" w:rsidP="00FB344A">
            <w:pPr>
              <w:pStyle w:val="TableParagraph"/>
              <w:spacing w:line="214" w:lineRule="exact"/>
              <w:ind w:left="168"/>
              <w:rPr>
                <w:sz w:val="19"/>
              </w:rPr>
            </w:pPr>
            <w:proofErr w:type="spellStart"/>
            <w:r>
              <w:rPr>
                <w:sz w:val="19"/>
              </w:rPr>
              <w:t>Étkezési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szokások</w:t>
            </w:r>
            <w:proofErr w:type="spellEnd"/>
            <w:r>
              <w:rPr>
                <w:sz w:val="19"/>
              </w:rPr>
              <w:t xml:space="preserve"> a</w:t>
            </w:r>
            <w:r>
              <w:rPr>
                <w:spacing w:val="2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családban</w:t>
            </w:r>
            <w:proofErr w:type="spellEnd"/>
          </w:p>
        </w:tc>
        <w:tc>
          <w:tcPr>
            <w:tcW w:w="3319" w:type="dxa"/>
          </w:tcPr>
          <w:p w:rsidR="001C3C9C" w:rsidRDefault="001C3C9C" w:rsidP="00FB344A">
            <w:pPr>
              <w:pStyle w:val="TableParagraph"/>
              <w:ind w:right="189" w:firstLine="48"/>
              <w:rPr>
                <w:sz w:val="19"/>
              </w:rPr>
            </w:pPr>
            <w:proofErr w:type="spellStart"/>
            <w:r>
              <w:rPr>
                <w:sz w:val="19"/>
              </w:rPr>
              <w:t>Az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étkezési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szokások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hazánkban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és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más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országokban</w:t>
            </w:r>
            <w:proofErr w:type="spellEnd"/>
          </w:p>
        </w:tc>
      </w:tr>
      <w:tr w:rsidR="001C3C9C" w:rsidTr="00FB344A">
        <w:trPr>
          <w:trHeight w:val="563"/>
        </w:trPr>
        <w:tc>
          <w:tcPr>
            <w:tcW w:w="2753" w:type="dxa"/>
            <w:vMerge/>
            <w:tcBorders>
              <w:top w:val="nil"/>
            </w:tcBorders>
          </w:tcPr>
          <w:p w:rsidR="001C3C9C" w:rsidRDefault="001C3C9C" w:rsidP="00FB344A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1C3C9C" w:rsidRDefault="001C3C9C" w:rsidP="00FB344A">
            <w:pPr>
              <w:pStyle w:val="TableParagraph"/>
              <w:spacing w:line="214" w:lineRule="exact"/>
              <w:ind w:left="168"/>
              <w:rPr>
                <w:sz w:val="19"/>
              </w:rPr>
            </w:pPr>
            <w:proofErr w:type="spellStart"/>
            <w:r>
              <w:rPr>
                <w:sz w:val="19"/>
              </w:rPr>
              <w:t>Ételek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kedvenc</w:t>
            </w:r>
            <w:proofErr w:type="spellEnd"/>
            <w:r>
              <w:rPr>
                <w:spacing w:val="2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ételek</w:t>
            </w:r>
            <w:proofErr w:type="spellEnd"/>
          </w:p>
        </w:tc>
        <w:tc>
          <w:tcPr>
            <w:tcW w:w="3319" w:type="dxa"/>
          </w:tcPr>
          <w:p w:rsidR="001C3C9C" w:rsidRDefault="001C3C9C" w:rsidP="00FB344A">
            <w:pPr>
              <w:pStyle w:val="TableParagraph"/>
              <w:ind w:right="189"/>
              <w:rPr>
                <w:sz w:val="19"/>
              </w:rPr>
            </w:pPr>
            <w:proofErr w:type="spellStart"/>
            <w:r>
              <w:rPr>
                <w:sz w:val="19"/>
              </w:rPr>
              <w:t>Ételspecialitások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hazánkban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és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más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országokban</w:t>
            </w:r>
            <w:proofErr w:type="spellEnd"/>
          </w:p>
        </w:tc>
      </w:tr>
      <w:tr w:rsidR="001C3C9C" w:rsidTr="00FB344A">
        <w:trPr>
          <w:trHeight w:val="434"/>
        </w:trPr>
        <w:tc>
          <w:tcPr>
            <w:tcW w:w="2753" w:type="dxa"/>
            <w:vMerge/>
            <w:tcBorders>
              <w:top w:val="nil"/>
            </w:tcBorders>
          </w:tcPr>
          <w:p w:rsidR="001C3C9C" w:rsidRDefault="001C3C9C" w:rsidP="00FB344A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tcBorders>
              <w:bottom w:val="single" w:sz="6" w:space="0" w:color="000000"/>
            </w:tcBorders>
          </w:tcPr>
          <w:p w:rsidR="001C3C9C" w:rsidRDefault="001C3C9C" w:rsidP="00FB344A">
            <w:pPr>
              <w:pStyle w:val="TableParagraph"/>
              <w:spacing w:line="214" w:lineRule="exact"/>
              <w:ind w:left="168"/>
              <w:rPr>
                <w:sz w:val="19"/>
              </w:rPr>
            </w:pPr>
            <w:proofErr w:type="spellStart"/>
            <w:r>
              <w:rPr>
                <w:sz w:val="19"/>
              </w:rPr>
              <w:t>Étkezés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iskolai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menzán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3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éttermekben</w:t>
            </w:r>
            <w:proofErr w:type="spellEnd"/>
            <w:r>
              <w:rPr>
                <w:sz w:val="19"/>
              </w:rPr>
              <w:t>,</w:t>
            </w:r>
          </w:p>
          <w:p w:rsidR="001C3C9C" w:rsidRDefault="001C3C9C" w:rsidP="00FB344A">
            <w:pPr>
              <w:pStyle w:val="TableParagraph"/>
              <w:spacing w:line="200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gyorséttermekben</w:t>
            </w:r>
            <w:proofErr w:type="spellEnd"/>
          </w:p>
        </w:tc>
        <w:tc>
          <w:tcPr>
            <w:tcW w:w="3319" w:type="dxa"/>
            <w:tcBorders>
              <w:bottom w:val="single" w:sz="6" w:space="0" w:color="000000"/>
            </w:tcBorders>
          </w:tcPr>
          <w:p w:rsidR="001C3C9C" w:rsidRDefault="001C3C9C" w:rsidP="00FB344A">
            <w:pPr>
              <w:pStyle w:val="TableParagraph"/>
              <w:ind w:left="0"/>
              <w:rPr>
                <w:sz w:val="18"/>
              </w:rPr>
            </w:pPr>
          </w:p>
        </w:tc>
      </w:tr>
      <w:tr w:rsidR="001C3C9C" w:rsidTr="00FB344A">
        <w:trPr>
          <w:trHeight w:val="270"/>
        </w:trPr>
        <w:tc>
          <w:tcPr>
            <w:tcW w:w="2753" w:type="dxa"/>
            <w:vMerge/>
            <w:tcBorders>
              <w:top w:val="nil"/>
            </w:tcBorders>
          </w:tcPr>
          <w:p w:rsidR="001C3C9C" w:rsidRDefault="001C3C9C" w:rsidP="00FB344A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tcBorders>
              <w:top w:val="single" w:sz="6" w:space="0" w:color="000000"/>
            </w:tcBorders>
          </w:tcPr>
          <w:p w:rsidR="001C3C9C" w:rsidRDefault="001C3C9C" w:rsidP="00FB344A">
            <w:pPr>
              <w:pStyle w:val="TableParagraph"/>
              <w:spacing w:line="214" w:lineRule="exact"/>
              <w:ind w:left="165"/>
              <w:rPr>
                <w:sz w:val="19"/>
              </w:rPr>
            </w:pPr>
            <w:proofErr w:type="spellStart"/>
            <w:r>
              <w:rPr>
                <w:sz w:val="19"/>
              </w:rPr>
              <w:t>Gyakori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betegségek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sérülések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3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baleset</w:t>
            </w:r>
            <w:proofErr w:type="spellEnd"/>
          </w:p>
        </w:tc>
        <w:tc>
          <w:tcPr>
            <w:tcW w:w="3319" w:type="dxa"/>
            <w:tcBorders>
              <w:top w:val="single" w:sz="6" w:space="0" w:color="000000"/>
            </w:tcBorders>
          </w:tcPr>
          <w:p w:rsidR="001C3C9C" w:rsidRDefault="001C3C9C" w:rsidP="00FB344A">
            <w:pPr>
              <w:pStyle w:val="TableParagraph"/>
              <w:ind w:left="0"/>
              <w:rPr>
                <w:sz w:val="18"/>
              </w:rPr>
            </w:pPr>
          </w:p>
        </w:tc>
      </w:tr>
      <w:tr w:rsidR="001C3C9C" w:rsidTr="00FB344A">
        <w:trPr>
          <w:trHeight w:val="438"/>
        </w:trPr>
        <w:tc>
          <w:tcPr>
            <w:tcW w:w="2753" w:type="dxa"/>
            <w:vMerge/>
            <w:tcBorders>
              <w:top w:val="nil"/>
            </w:tcBorders>
          </w:tcPr>
          <w:p w:rsidR="001C3C9C" w:rsidRDefault="001C3C9C" w:rsidP="00FB344A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1C3C9C" w:rsidRDefault="001C3C9C" w:rsidP="00FB344A">
            <w:pPr>
              <w:pStyle w:val="TableParagraph"/>
              <w:spacing w:line="214" w:lineRule="exact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Gyógykezelés</w:t>
            </w:r>
            <w:proofErr w:type="spellEnd"/>
            <w:r>
              <w:rPr>
                <w:sz w:val="19"/>
              </w:rPr>
              <w:t xml:space="preserve">  (</w:t>
            </w:r>
            <w:proofErr w:type="spellStart"/>
            <w:proofErr w:type="gramEnd"/>
            <w:r>
              <w:rPr>
                <w:sz w:val="19"/>
              </w:rPr>
              <w:t>háziorvos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szakorvos</w:t>
            </w:r>
            <w:proofErr w:type="spellEnd"/>
            <w:r>
              <w:rPr>
                <w:sz w:val="19"/>
              </w:rPr>
              <w:t>,</w:t>
            </w:r>
          </w:p>
          <w:p w:rsidR="001C3C9C" w:rsidRDefault="001C3C9C" w:rsidP="00FB344A">
            <w:pPr>
              <w:pStyle w:val="TableParagraph"/>
              <w:spacing w:line="205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kórházak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3319" w:type="dxa"/>
          </w:tcPr>
          <w:p w:rsidR="001C3C9C" w:rsidRDefault="001C3C9C" w:rsidP="00FB344A">
            <w:pPr>
              <w:pStyle w:val="TableParagraph"/>
              <w:spacing w:line="214" w:lineRule="exact"/>
              <w:ind w:left="165"/>
              <w:rPr>
                <w:sz w:val="19"/>
              </w:rPr>
            </w:pPr>
            <w:r>
              <w:rPr>
                <w:sz w:val="19"/>
              </w:rPr>
              <w:t xml:space="preserve">A </w:t>
            </w:r>
            <w:proofErr w:type="spellStart"/>
            <w:r>
              <w:rPr>
                <w:sz w:val="19"/>
              </w:rPr>
              <w:t>gyógyítás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egyéb</w:t>
            </w:r>
            <w:proofErr w:type="spellEnd"/>
            <w:r>
              <w:rPr>
                <w:spacing w:val="2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módjai</w:t>
            </w:r>
            <w:proofErr w:type="spellEnd"/>
          </w:p>
        </w:tc>
      </w:tr>
      <w:tr w:rsidR="001C3C9C" w:rsidTr="00FB344A">
        <w:trPr>
          <w:trHeight w:val="566"/>
        </w:trPr>
        <w:tc>
          <w:tcPr>
            <w:tcW w:w="2753" w:type="dxa"/>
            <w:vMerge w:val="restart"/>
          </w:tcPr>
          <w:p w:rsidR="001C3C9C" w:rsidRDefault="001C3C9C" w:rsidP="00FB344A">
            <w:pPr>
              <w:pStyle w:val="TableParagraph"/>
              <w:spacing w:before="17"/>
              <w:ind w:firstLine="50"/>
              <w:rPr>
                <w:sz w:val="19"/>
              </w:rPr>
            </w:pPr>
            <w:r>
              <w:rPr>
                <w:sz w:val="19"/>
              </w:rPr>
              <w:t xml:space="preserve">7. </w:t>
            </w:r>
            <w:proofErr w:type="spellStart"/>
            <w:r>
              <w:rPr>
                <w:sz w:val="19"/>
              </w:rPr>
              <w:t>Szabadidő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művelődés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szórakozás</w:t>
            </w:r>
            <w:proofErr w:type="spellEnd"/>
          </w:p>
        </w:tc>
        <w:tc>
          <w:tcPr>
            <w:tcW w:w="3317" w:type="dxa"/>
          </w:tcPr>
          <w:p w:rsidR="001C3C9C" w:rsidRDefault="001C3C9C" w:rsidP="00FB344A">
            <w:pPr>
              <w:pStyle w:val="TableParagraph"/>
              <w:spacing w:before="17"/>
              <w:ind w:left="216"/>
              <w:rPr>
                <w:sz w:val="19"/>
              </w:rPr>
            </w:pPr>
            <w:proofErr w:type="spellStart"/>
            <w:r>
              <w:rPr>
                <w:sz w:val="19"/>
              </w:rPr>
              <w:t>Szabadidős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elfoglaltságok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3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hobbik</w:t>
            </w:r>
            <w:proofErr w:type="spellEnd"/>
          </w:p>
        </w:tc>
        <w:tc>
          <w:tcPr>
            <w:tcW w:w="3319" w:type="dxa"/>
          </w:tcPr>
          <w:p w:rsidR="001C3C9C" w:rsidRDefault="001C3C9C" w:rsidP="00FB344A">
            <w:pPr>
              <w:pStyle w:val="TableParagraph"/>
              <w:spacing w:before="17"/>
              <w:ind w:right="189" w:firstLine="101"/>
              <w:rPr>
                <w:sz w:val="19"/>
              </w:rPr>
            </w:pPr>
            <w:r>
              <w:rPr>
                <w:sz w:val="19"/>
              </w:rPr>
              <w:t xml:space="preserve">A </w:t>
            </w:r>
            <w:proofErr w:type="spellStart"/>
            <w:r>
              <w:rPr>
                <w:sz w:val="19"/>
              </w:rPr>
              <w:t>szabadidő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jelentősége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az</w:t>
            </w:r>
            <w:proofErr w:type="spellEnd"/>
            <w:r>
              <w:rPr>
                <w:sz w:val="19"/>
              </w:rPr>
              <w:t xml:space="preserve"> ember </w:t>
            </w:r>
            <w:proofErr w:type="spellStart"/>
            <w:r>
              <w:rPr>
                <w:sz w:val="19"/>
              </w:rPr>
              <w:t>életében</w:t>
            </w:r>
            <w:proofErr w:type="spellEnd"/>
          </w:p>
        </w:tc>
      </w:tr>
      <w:tr w:rsidR="001C3C9C" w:rsidTr="00FB344A">
        <w:trPr>
          <w:trHeight w:val="436"/>
        </w:trPr>
        <w:tc>
          <w:tcPr>
            <w:tcW w:w="2753" w:type="dxa"/>
            <w:vMerge/>
            <w:tcBorders>
              <w:top w:val="nil"/>
            </w:tcBorders>
          </w:tcPr>
          <w:p w:rsidR="001C3C9C" w:rsidRDefault="001C3C9C" w:rsidP="00FB344A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1C3C9C" w:rsidRDefault="001C3C9C" w:rsidP="00FB344A">
            <w:pPr>
              <w:pStyle w:val="TableParagraph"/>
              <w:spacing w:line="214" w:lineRule="exact"/>
              <w:ind w:left="165"/>
              <w:rPr>
                <w:sz w:val="19"/>
              </w:rPr>
            </w:pPr>
            <w:proofErr w:type="spellStart"/>
            <w:r>
              <w:rPr>
                <w:sz w:val="19"/>
              </w:rPr>
              <w:t>Színház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mozi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koncert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kiállítás</w:t>
            </w:r>
            <w:proofErr w:type="spellEnd"/>
            <w:r>
              <w:rPr>
                <w:spacing w:val="3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stb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3319" w:type="dxa"/>
          </w:tcPr>
          <w:p w:rsidR="001C3C9C" w:rsidRDefault="001C3C9C" w:rsidP="00FB344A">
            <w:pPr>
              <w:pStyle w:val="TableParagraph"/>
              <w:spacing w:line="214" w:lineRule="exact"/>
              <w:ind w:left="165"/>
              <w:rPr>
                <w:sz w:val="19"/>
              </w:rPr>
            </w:pPr>
            <w:r>
              <w:rPr>
                <w:sz w:val="19"/>
              </w:rPr>
              <w:t xml:space="preserve">A </w:t>
            </w:r>
            <w:proofErr w:type="spellStart"/>
            <w:r>
              <w:rPr>
                <w:sz w:val="19"/>
              </w:rPr>
              <w:t>művészet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szerepe</w:t>
            </w:r>
            <w:proofErr w:type="spellEnd"/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</w:p>
          <w:p w:rsidR="001C3C9C" w:rsidRDefault="001C3C9C" w:rsidP="00FB344A">
            <w:pPr>
              <w:pStyle w:val="TableParagraph"/>
              <w:spacing w:line="203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mindennapokban</w:t>
            </w:r>
            <w:proofErr w:type="spellEnd"/>
          </w:p>
        </w:tc>
      </w:tr>
      <w:tr w:rsidR="001C3C9C" w:rsidTr="00FB344A">
        <w:trPr>
          <w:trHeight w:val="537"/>
        </w:trPr>
        <w:tc>
          <w:tcPr>
            <w:tcW w:w="2753" w:type="dxa"/>
            <w:vMerge/>
            <w:tcBorders>
              <w:top w:val="nil"/>
            </w:tcBorders>
          </w:tcPr>
          <w:p w:rsidR="001C3C9C" w:rsidRDefault="001C3C9C" w:rsidP="00FB344A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1C3C9C" w:rsidRDefault="001C3C9C" w:rsidP="00FB344A">
            <w:pPr>
              <w:pStyle w:val="TableParagraph"/>
              <w:spacing w:line="214" w:lineRule="exact"/>
              <w:ind w:left="165"/>
              <w:rPr>
                <w:sz w:val="19"/>
              </w:rPr>
            </w:pPr>
            <w:proofErr w:type="spellStart"/>
            <w:r>
              <w:rPr>
                <w:sz w:val="19"/>
              </w:rPr>
              <w:t>Sportolás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kedvenc</w:t>
            </w:r>
            <w:proofErr w:type="spellEnd"/>
            <w:r>
              <w:rPr>
                <w:sz w:val="19"/>
              </w:rPr>
              <w:t xml:space="preserve"> sport, </w:t>
            </w:r>
            <w:proofErr w:type="spellStart"/>
            <w:r>
              <w:rPr>
                <w:sz w:val="19"/>
              </w:rPr>
              <w:t>iskolai</w:t>
            </w:r>
            <w:proofErr w:type="spellEnd"/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sport</w:t>
            </w:r>
          </w:p>
        </w:tc>
        <w:tc>
          <w:tcPr>
            <w:tcW w:w="3319" w:type="dxa"/>
          </w:tcPr>
          <w:p w:rsidR="001C3C9C" w:rsidRDefault="001C3C9C" w:rsidP="00FB344A">
            <w:pPr>
              <w:pStyle w:val="TableParagraph"/>
              <w:ind w:right="189" w:firstLine="48"/>
              <w:rPr>
                <w:sz w:val="19"/>
              </w:rPr>
            </w:pPr>
            <w:proofErr w:type="spellStart"/>
            <w:r>
              <w:rPr>
                <w:sz w:val="19"/>
              </w:rPr>
              <w:t>Szabadidősport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élsport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veszélyes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sportok</w:t>
            </w:r>
            <w:proofErr w:type="spellEnd"/>
          </w:p>
        </w:tc>
      </w:tr>
      <w:tr w:rsidR="001C3C9C" w:rsidTr="00FB344A">
        <w:trPr>
          <w:trHeight w:val="517"/>
        </w:trPr>
        <w:tc>
          <w:tcPr>
            <w:tcW w:w="2753" w:type="dxa"/>
            <w:vMerge/>
            <w:tcBorders>
              <w:top w:val="nil"/>
            </w:tcBorders>
          </w:tcPr>
          <w:p w:rsidR="001C3C9C" w:rsidRDefault="001C3C9C" w:rsidP="00FB344A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1C3C9C" w:rsidRDefault="001C3C9C" w:rsidP="00FB344A">
            <w:pPr>
              <w:pStyle w:val="TableParagraph"/>
              <w:ind w:right="581" w:firstLine="48"/>
              <w:rPr>
                <w:sz w:val="19"/>
              </w:rPr>
            </w:pPr>
            <w:proofErr w:type="spellStart"/>
            <w:r>
              <w:rPr>
                <w:sz w:val="19"/>
              </w:rPr>
              <w:t>Olvasás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rádió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tévé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videó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számítógép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internet</w:t>
            </w:r>
          </w:p>
        </w:tc>
        <w:tc>
          <w:tcPr>
            <w:tcW w:w="3319" w:type="dxa"/>
          </w:tcPr>
          <w:p w:rsidR="001C3C9C" w:rsidRDefault="001C3C9C" w:rsidP="00FB344A">
            <w:pPr>
              <w:pStyle w:val="TableParagraph"/>
              <w:ind w:right="189"/>
              <w:rPr>
                <w:sz w:val="19"/>
              </w:rPr>
            </w:pPr>
            <w:r>
              <w:rPr>
                <w:sz w:val="19"/>
              </w:rPr>
              <w:t xml:space="preserve">A </w:t>
            </w:r>
            <w:proofErr w:type="spellStart"/>
            <w:r>
              <w:rPr>
                <w:sz w:val="19"/>
              </w:rPr>
              <w:t>könyvek</w:t>
            </w:r>
            <w:proofErr w:type="spellEnd"/>
            <w:r>
              <w:rPr>
                <w:sz w:val="19"/>
              </w:rPr>
              <w:t xml:space="preserve">, a </w:t>
            </w:r>
            <w:proofErr w:type="spellStart"/>
            <w:r>
              <w:rPr>
                <w:sz w:val="19"/>
              </w:rPr>
              <w:t>média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és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az</w:t>
            </w:r>
            <w:proofErr w:type="spellEnd"/>
            <w:r>
              <w:rPr>
                <w:sz w:val="19"/>
              </w:rPr>
              <w:t xml:space="preserve"> internet </w:t>
            </w:r>
            <w:proofErr w:type="spellStart"/>
            <w:r>
              <w:rPr>
                <w:sz w:val="19"/>
              </w:rPr>
              <w:t>szerepe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hatásai</w:t>
            </w:r>
            <w:proofErr w:type="spellEnd"/>
          </w:p>
        </w:tc>
      </w:tr>
      <w:tr w:rsidR="001C3C9C" w:rsidTr="00FB344A">
        <w:trPr>
          <w:trHeight w:val="218"/>
        </w:trPr>
        <w:tc>
          <w:tcPr>
            <w:tcW w:w="2753" w:type="dxa"/>
            <w:vMerge/>
            <w:tcBorders>
              <w:top w:val="nil"/>
            </w:tcBorders>
          </w:tcPr>
          <w:p w:rsidR="001C3C9C" w:rsidRDefault="001C3C9C" w:rsidP="00FB344A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1C3C9C" w:rsidRDefault="001C3C9C" w:rsidP="00FB344A">
            <w:pPr>
              <w:pStyle w:val="TableParagraph"/>
              <w:spacing w:line="199" w:lineRule="exact"/>
              <w:ind w:left="168"/>
              <w:rPr>
                <w:sz w:val="19"/>
              </w:rPr>
            </w:pPr>
            <w:proofErr w:type="spellStart"/>
            <w:r>
              <w:rPr>
                <w:sz w:val="19"/>
              </w:rPr>
              <w:t>Kulturális</w:t>
            </w:r>
            <w:proofErr w:type="spellEnd"/>
            <w:r>
              <w:rPr>
                <w:spacing w:val="2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események</w:t>
            </w:r>
            <w:proofErr w:type="spellEnd"/>
          </w:p>
        </w:tc>
        <w:tc>
          <w:tcPr>
            <w:tcW w:w="3319" w:type="dxa"/>
          </w:tcPr>
          <w:p w:rsidR="001C3C9C" w:rsidRDefault="001C3C9C" w:rsidP="00FB344A">
            <w:pPr>
              <w:pStyle w:val="TableParagraph"/>
              <w:ind w:left="0"/>
              <w:rPr>
                <w:sz w:val="14"/>
              </w:rPr>
            </w:pPr>
          </w:p>
        </w:tc>
      </w:tr>
      <w:tr w:rsidR="001C3C9C" w:rsidTr="00FB344A">
        <w:trPr>
          <w:trHeight w:val="510"/>
        </w:trPr>
        <w:tc>
          <w:tcPr>
            <w:tcW w:w="2753" w:type="dxa"/>
            <w:vMerge w:val="restart"/>
          </w:tcPr>
          <w:p w:rsidR="001C3C9C" w:rsidRDefault="001C3C9C" w:rsidP="00FB344A">
            <w:pPr>
              <w:pStyle w:val="TableParagraph"/>
              <w:spacing w:before="19"/>
              <w:rPr>
                <w:sz w:val="19"/>
              </w:rPr>
            </w:pPr>
            <w:r>
              <w:rPr>
                <w:sz w:val="19"/>
              </w:rPr>
              <w:t xml:space="preserve">8. </w:t>
            </w:r>
            <w:proofErr w:type="spellStart"/>
            <w:r>
              <w:rPr>
                <w:sz w:val="19"/>
              </w:rPr>
              <w:t>Utazás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turizmus</w:t>
            </w:r>
            <w:proofErr w:type="spellEnd"/>
          </w:p>
        </w:tc>
        <w:tc>
          <w:tcPr>
            <w:tcW w:w="3317" w:type="dxa"/>
          </w:tcPr>
          <w:p w:rsidR="001C3C9C" w:rsidRDefault="001C3C9C" w:rsidP="00FB344A">
            <w:pPr>
              <w:pStyle w:val="TableParagraph"/>
              <w:spacing w:before="19"/>
              <w:ind w:firstLine="48"/>
              <w:rPr>
                <w:sz w:val="19"/>
              </w:rPr>
            </w:pPr>
            <w:r>
              <w:rPr>
                <w:sz w:val="19"/>
              </w:rPr>
              <w:t xml:space="preserve">A </w:t>
            </w:r>
            <w:proofErr w:type="spellStart"/>
            <w:r>
              <w:rPr>
                <w:sz w:val="19"/>
              </w:rPr>
              <w:t>közlekedés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eszközei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lehetőségei</w:t>
            </w:r>
            <w:proofErr w:type="spellEnd"/>
            <w:r>
              <w:rPr>
                <w:sz w:val="19"/>
              </w:rPr>
              <w:t xml:space="preserve">, a </w:t>
            </w:r>
            <w:proofErr w:type="spellStart"/>
            <w:r>
              <w:rPr>
                <w:sz w:val="19"/>
              </w:rPr>
              <w:t>tömegközlekedés</w:t>
            </w:r>
            <w:proofErr w:type="spellEnd"/>
          </w:p>
        </w:tc>
        <w:tc>
          <w:tcPr>
            <w:tcW w:w="3319" w:type="dxa"/>
          </w:tcPr>
          <w:p w:rsidR="001C3C9C" w:rsidRDefault="001C3C9C" w:rsidP="00FB344A">
            <w:pPr>
              <w:pStyle w:val="TableParagraph"/>
              <w:spacing w:before="19"/>
              <w:ind w:right="130" w:firstLine="101"/>
              <w:rPr>
                <w:sz w:val="19"/>
              </w:rPr>
            </w:pPr>
            <w:r>
              <w:rPr>
                <w:sz w:val="19"/>
              </w:rPr>
              <w:t xml:space="preserve">A </w:t>
            </w:r>
            <w:proofErr w:type="spellStart"/>
            <w:r>
              <w:rPr>
                <w:sz w:val="19"/>
              </w:rPr>
              <w:t>motorizáció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hatása</w:t>
            </w:r>
            <w:proofErr w:type="spellEnd"/>
            <w:r>
              <w:rPr>
                <w:sz w:val="19"/>
              </w:rPr>
              <w:t xml:space="preserve"> a </w:t>
            </w:r>
            <w:proofErr w:type="spellStart"/>
            <w:r>
              <w:rPr>
                <w:sz w:val="19"/>
              </w:rPr>
              <w:t>környezetre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és</w:t>
            </w:r>
            <w:proofErr w:type="spellEnd"/>
            <w:r>
              <w:rPr>
                <w:sz w:val="19"/>
              </w:rPr>
              <w:t xml:space="preserve"> a </w:t>
            </w:r>
            <w:proofErr w:type="spellStart"/>
            <w:r>
              <w:rPr>
                <w:sz w:val="19"/>
              </w:rPr>
              <w:t>társadalomra</w:t>
            </w:r>
            <w:proofErr w:type="spellEnd"/>
          </w:p>
        </w:tc>
      </w:tr>
      <w:tr w:rsidR="001C3C9C" w:rsidTr="00FB344A">
        <w:trPr>
          <w:trHeight w:val="263"/>
        </w:trPr>
        <w:tc>
          <w:tcPr>
            <w:tcW w:w="2753" w:type="dxa"/>
            <w:vMerge/>
            <w:tcBorders>
              <w:top w:val="nil"/>
            </w:tcBorders>
          </w:tcPr>
          <w:p w:rsidR="001C3C9C" w:rsidRDefault="001C3C9C" w:rsidP="00FB344A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1C3C9C" w:rsidRDefault="001C3C9C" w:rsidP="00FB344A">
            <w:pPr>
              <w:pStyle w:val="TableParagraph"/>
              <w:spacing w:line="214" w:lineRule="exact"/>
              <w:ind w:left="165"/>
              <w:rPr>
                <w:sz w:val="19"/>
              </w:rPr>
            </w:pPr>
            <w:proofErr w:type="spellStart"/>
            <w:r>
              <w:rPr>
                <w:sz w:val="19"/>
              </w:rPr>
              <w:t>Nyaralás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itthon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illetve</w:t>
            </w:r>
            <w:proofErr w:type="spellEnd"/>
            <w:r>
              <w:rPr>
                <w:spacing w:val="3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külföldön</w:t>
            </w:r>
            <w:proofErr w:type="spellEnd"/>
          </w:p>
        </w:tc>
        <w:tc>
          <w:tcPr>
            <w:tcW w:w="3319" w:type="dxa"/>
          </w:tcPr>
          <w:p w:rsidR="001C3C9C" w:rsidRDefault="001C3C9C" w:rsidP="00FB344A">
            <w:pPr>
              <w:pStyle w:val="TableParagraph"/>
              <w:ind w:left="0"/>
              <w:rPr>
                <w:sz w:val="18"/>
              </w:rPr>
            </w:pPr>
          </w:p>
        </w:tc>
      </w:tr>
      <w:tr w:rsidR="001C3C9C" w:rsidTr="00FB344A">
        <w:trPr>
          <w:trHeight w:val="436"/>
        </w:trPr>
        <w:tc>
          <w:tcPr>
            <w:tcW w:w="2753" w:type="dxa"/>
            <w:vMerge/>
            <w:tcBorders>
              <w:top w:val="nil"/>
            </w:tcBorders>
          </w:tcPr>
          <w:p w:rsidR="001C3C9C" w:rsidRDefault="001C3C9C" w:rsidP="00FB344A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1C3C9C" w:rsidRDefault="001C3C9C" w:rsidP="00FB344A">
            <w:pPr>
              <w:pStyle w:val="TableParagraph"/>
              <w:tabs>
                <w:tab w:val="left" w:pos="943"/>
                <w:tab w:val="left" w:pos="2239"/>
              </w:tabs>
              <w:spacing w:line="214" w:lineRule="exact"/>
              <w:ind w:left="165"/>
              <w:rPr>
                <w:sz w:val="19"/>
              </w:rPr>
            </w:pPr>
            <w:proofErr w:type="spellStart"/>
            <w:r>
              <w:rPr>
                <w:sz w:val="19"/>
              </w:rPr>
              <w:t>Utazási</w:t>
            </w:r>
            <w:proofErr w:type="spellEnd"/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előkészületek</w:t>
            </w:r>
            <w:proofErr w:type="spellEnd"/>
            <w:r>
              <w:rPr>
                <w:sz w:val="19"/>
              </w:rPr>
              <w:t>,</w:t>
            </w:r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egy</w:t>
            </w:r>
            <w:proofErr w:type="spellEnd"/>
            <w:r>
              <w:rPr>
                <w:sz w:val="19"/>
              </w:rPr>
              <w:t xml:space="preserve">   </w:t>
            </w:r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utazás</w:t>
            </w:r>
            <w:proofErr w:type="spellEnd"/>
          </w:p>
          <w:p w:rsidR="001C3C9C" w:rsidRDefault="001C3C9C" w:rsidP="00FB344A">
            <w:pPr>
              <w:pStyle w:val="TableParagraph"/>
              <w:spacing w:line="203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megtervezése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2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megszervezése</w:t>
            </w:r>
            <w:proofErr w:type="spellEnd"/>
          </w:p>
        </w:tc>
        <w:tc>
          <w:tcPr>
            <w:tcW w:w="3319" w:type="dxa"/>
          </w:tcPr>
          <w:p w:rsidR="001C3C9C" w:rsidRDefault="001C3C9C" w:rsidP="00FB344A">
            <w:pPr>
              <w:pStyle w:val="TableParagraph"/>
              <w:spacing w:line="214" w:lineRule="exact"/>
              <w:ind w:left="165"/>
              <w:rPr>
                <w:sz w:val="19"/>
              </w:rPr>
            </w:pPr>
            <w:proofErr w:type="spellStart"/>
            <w:r>
              <w:rPr>
                <w:sz w:val="19"/>
              </w:rPr>
              <w:t>Az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idegenforgalom</w:t>
            </w:r>
            <w:proofErr w:type="spellEnd"/>
            <w:r>
              <w:rPr>
                <w:spacing w:val="2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jelentősége</w:t>
            </w:r>
            <w:proofErr w:type="spellEnd"/>
          </w:p>
        </w:tc>
      </w:tr>
      <w:tr w:rsidR="001C3C9C" w:rsidTr="00FB344A">
        <w:trPr>
          <w:trHeight w:val="436"/>
        </w:trPr>
        <w:tc>
          <w:tcPr>
            <w:tcW w:w="2753" w:type="dxa"/>
            <w:vMerge/>
            <w:tcBorders>
              <w:top w:val="nil"/>
            </w:tcBorders>
          </w:tcPr>
          <w:p w:rsidR="001C3C9C" w:rsidRDefault="001C3C9C" w:rsidP="00FB344A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1C3C9C" w:rsidRDefault="001C3C9C" w:rsidP="00FB344A">
            <w:pPr>
              <w:pStyle w:val="TableParagraph"/>
              <w:spacing w:line="214" w:lineRule="exact"/>
              <w:ind w:left="165"/>
              <w:rPr>
                <w:sz w:val="19"/>
              </w:rPr>
            </w:pPr>
            <w:proofErr w:type="spellStart"/>
            <w:r>
              <w:rPr>
                <w:sz w:val="19"/>
              </w:rPr>
              <w:t>Az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egyéni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és</w:t>
            </w:r>
            <w:proofErr w:type="spellEnd"/>
            <w:r>
              <w:rPr>
                <w:sz w:val="19"/>
              </w:rPr>
              <w:t xml:space="preserve"> a </w:t>
            </w:r>
            <w:proofErr w:type="spellStart"/>
            <w:r>
              <w:rPr>
                <w:sz w:val="19"/>
              </w:rPr>
              <w:t>társas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utazás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előnyei</w:t>
            </w:r>
            <w:proofErr w:type="spellEnd"/>
            <w:r>
              <w:rPr>
                <w:spacing w:val="3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és</w:t>
            </w:r>
            <w:proofErr w:type="spellEnd"/>
          </w:p>
          <w:p w:rsidR="001C3C9C" w:rsidRDefault="001C3C9C" w:rsidP="00FB344A">
            <w:pPr>
              <w:pStyle w:val="TableParagraph"/>
              <w:spacing w:line="203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hátrányai</w:t>
            </w:r>
            <w:proofErr w:type="spellEnd"/>
          </w:p>
        </w:tc>
        <w:tc>
          <w:tcPr>
            <w:tcW w:w="3319" w:type="dxa"/>
          </w:tcPr>
          <w:p w:rsidR="001C3C9C" w:rsidRDefault="001C3C9C" w:rsidP="00FB344A">
            <w:pPr>
              <w:pStyle w:val="TableParagraph"/>
              <w:ind w:left="0"/>
              <w:rPr>
                <w:sz w:val="18"/>
              </w:rPr>
            </w:pPr>
          </w:p>
        </w:tc>
      </w:tr>
      <w:tr w:rsidR="001C3C9C" w:rsidTr="00FB344A">
        <w:trPr>
          <w:trHeight w:val="460"/>
        </w:trPr>
        <w:tc>
          <w:tcPr>
            <w:tcW w:w="2753" w:type="dxa"/>
            <w:vMerge w:val="restart"/>
          </w:tcPr>
          <w:p w:rsidR="001C3C9C" w:rsidRDefault="001C3C9C" w:rsidP="00FB344A">
            <w:pPr>
              <w:pStyle w:val="TableParagraph"/>
              <w:spacing w:before="19"/>
              <w:rPr>
                <w:sz w:val="19"/>
              </w:rPr>
            </w:pPr>
            <w:r>
              <w:rPr>
                <w:sz w:val="19"/>
              </w:rPr>
              <w:t xml:space="preserve">9. </w:t>
            </w:r>
            <w:proofErr w:type="spellStart"/>
            <w:r>
              <w:rPr>
                <w:sz w:val="19"/>
              </w:rPr>
              <w:t>Tudomány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és</w:t>
            </w:r>
            <w:proofErr w:type="spellEnd"/>
            <w:r>
              <w:rPr>
                <w:spacing w:val="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technika</w:t>
            </w:r>
            <w:proofErr w:type="spellEnd"/>
          </w:p>
        </w:tc>
        <w:tc>
          <w:tcPr>
            <w:tcW w:w="3317" w:type="dxa"/>
          </w:tcPr>
          <w:p w:rsidR="001C3C9C" w:rsidRDefault="001C3C9C" w:rsidP="00FB344A">
            <w:pPr>
              <w:pStyle w:val="TableParagraph"/>
              <w:spacing w:line="220" w:lineRule="atLeast"/>
              <w:ind w:right="581" w:firstLine="48"/>
              <w:rPr>
                <w:sz w:val="19"/>
              </w:rPr>
            </w:pPr>
            <w:proofErr w:type="spellStart"/>
            <w:r>
              <w:rPr>
                <w:sz w:val="19"/>
              </w:rPr>
              <w:t>Népszerű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tudományok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ismeretterjesztés</w:t>
            </w:r>
            <w:proofErr w:type="spellEnd"/>
          </w:p>
        </w:tc>
        <w:tc>
          <w:tcPr>
            <w:tcW w:w="3319" w:type="dxa"/>
            <w:vMerge w:val="restart"/>
          </w:tcPr>
          <w:p w:rsidR="001C3C9C" w:rsidRDefault="001C3C9C" w:rsidP="00FB344A">
            <w:pPr>
              <w:pStyle w:val="TableParagraph"/>
              <w:spacing w:before="19"/>
              <w:ind w:right="189" w:firstLine="50"/>
              <w:rPr>
                <w:sz w:val="19"/>
              </w:rPr>
            </w:pPr>
            <w:r>
              <w:rPr>
                <w:sz w:val="19"/>
              </w:rPr>
              <w:t xml:space="preserve">A </w:t>
            </w:r>
            <w:proofErr w:type="spellStart"/>
            <w:r>
              <w:rPr>
                <w:sz w:val="19"/>
              </w:rPr>
              <w:t>tudományos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és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technikai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fejlődés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pozitív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és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negatív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hatása</w:t>
            </w:r>
            <w:proofErr w:type="spellEnd"/>
            <w:r>
              <w:rPr>
                <w:sz w:val="19"/>
              </w:rPr>
              <w:t xml:space="preserve"> a </w:t>
            </w:r>
            <w:proofErr w:type="spellStart"/>
            <w:r>
              <w:rPr>
                <w:sz w:val="19"/>
              </w:rPr>
              <w:t>társadalomra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az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emberiségre</w:t>
            </w:r>
            <w:proofErr w:type="spellEnd"/>
          </w:p>
        </w:tc>
      </w:tr>
      <w:tr w:rsidR="001C3C9C" w:rsidTr="00FB344A">
        <w:trPr>
          <w:trHeight w:val="450"/>
        </w:trPr>
        <w:tc>
          <w:tcPr>
            <w:tcW w:w="2753" w:type="dxa"/>
            <w:vMerge/>
            <w:tcBorders>
              <w:top w:val="nil"/>
            </w:tcBorders>
          </w:tcPr>
          <w:p w:rsidR="001C3C9C" w:rsidRDefault="001C3C9C" w:rsidP="00FB344A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1C3C9C" w:rsidRDefault="001C3C9C" w:rsidP="00FB344A">
            <w:pPr>
              <w:pStyle w:val="TableParagraph"/>
              <w:spacing w:line="214" w:lineRule="exact"/>
              <w:ind w:left="165"/>
              <w:rPr>
                <w:sz w:val="19"/>
              </w:rPr>
            </w:pPr>
            <w:r>
              <w:rPr>
                <w:sz w:val="19"/>
              </w:rPr>
              <w:t xml:space="preserve">A </w:t>
            </w:r>
            <w:proofErr w:type="spellStart"/>
            <w:r>
              <w:rPr>
                <w:sz w:val="19"/>
              </w:rPr>
              <w:t>technikai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eszközök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szerepe</w:t>
            </w:r>
            <w:proofErr w:type="spellEnd"/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</w:p>
          <w:p w:rsidR="001C3C9C" w:rsidRDefault="001C3C9C" w:rsidP="00FB344A">
            <w:pPr>
              <w:pStyle w:val="TableParagraph"/>
              <w:spacing w:line="217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mindennapi</w:t>
            </w:r>
            <w:proofErr w:type="spellEnd"/>
            <w:r>
              <w:rPr>
                <w:spacing w:val="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életben</w:t>
            </w:r>
            <w:proofErr w:type="spellEnd"/>
          </w:p>
        </w:tc>
        <w:tc>
          <w:tcPr>
            <w:tcW w:w="3319" w:type="dxa"/>
            <w:vMerge/>
            <w:tcBorders>
              <w:top w:val="nil"/>
            </w:tcBorders>
          </w:tcPr>
          <w:p w:rsidR="001C3C9C" w:rsidRDefault="001C3C9C" w:rsidP="00FB344A">
            <w:pPr>
              <w:rPr>
                <w:sz w:val="2"/>
                <w:szCs w:val="2"/>
              </w:rPr>
            </w:pPr>
          </w:p>
        </w:tc>
      </w:tr>
      <w:tr w:rsidR="001C3C9C" w:rsidTr="00FB344A">
        <w:trPr>
          <w:trHeight w:val="290"/>
        </w:trPr>
        <w:tc>
          <w:tcPr>
            <w:tcW w:w="2753" w:type="dxa"/>
            <w:vMerge w:val="restart"/>
          </w:tcPr>
          <w:p w:rsidR="001C3C9C" w:rsidRDefault="001C3C9C" w:rsidP="00FB344A">
            <w:pPr>
              <w:pStyle w:val="TableParagraph"/>
              <w:spacing w:before="17"/>
              <w:ind w:left="122"/>
              <w:rPr>
                <w:sz w:val="19"/>
              </w:rPr>
            </w:pPr>
            <w:r>
              <w:rPr>
                <w:sz w:val="19"/>
              </w:rPr>
              <w:t>10.</w:t>
            </w:r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Gazdaság</w:t>
            </w:r>
            <w:proofErr w:type="spellEnd"/>
          </w:p>
        </w:tc>
        <w:tc>
          <w:tcPr>
            <w:tcW w:w="3317" w:type="dxa"/>
          </w:tcPr>
          <w:p w:rsidR="001C3C9C" w:rsidRDefault="001C3C9C" w:rsidP="00FB344A">
            <w:pPr>
              <w:pStyle w:val="TableParagraph"/>
              <w:spacing w:before="17"/>
              <w:ind w:left="127"/>
              <w:rPr>
                <w:sz w:val="19"/>
              </w:rPr>
            </w:pPr>
            <w:proofErr w:type="spellStart"/>
            <w:r>
              <w:rPr>
                <w:sz w:val="19"/>
              </w:rPr>
              <w:t>Családi</w:t>
            </w:r>
            <w:proofErr w:type="spellEnd"/>
            <w:r>
              <w:rPr>
                <w:spacing w:val="1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gazdálkodás</w:t>
            </w:r>
            <w:proofErr w:type="spellEnd"/>
          </w:p>
        </w:tc>
        <w:tc>
          <w:tcPr>
            <w:tcW w:w="3319" w:type="dxa"/>
          </w:tcPr>
          <w:p w:rsidR="001C3C9C" w:rsidRDefault="001C3C9C" w:rsidP="00FB344A">
            <w:pPr>
              <w:pStyle w:val="TableParagraph"/>
              <w:spacing w:line="214" w:lineRule="exact"/>
              <w:ind w:left="165"/>
              <w:rPr>
                <w:sz w:val="19"/>
              </w:rPr>
            </w:pPr>
            <w:proofErr w:type="spellStart"/>
            <w:r>
              <w:rPr>
                <w:sz w:val="19"/>
              </w:rPr>
              <w:t>Üzleti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világ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fogyasztás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3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reklámok</w:t>
            </w:r>
            <w:proofErr w:type="spellEnd"/>
          </w:p>
        </w:tc>
      </w:tr>
      <w:tr w:rsidR="001C3C9C" w:rsidTr="00FB344A">
        <w:trPr>
          <w:trHeight w:val="290"/>
        </w:trPr>
        <w:tc>
          <w:tcPr>
            <w:tcW w:w="2753" w:type="dxa"/>
            <w:vMerge/>
            <w:tcBorders>
              <w:top w:val="nil"/>
            </w:tcBorders>
          </w:tcPr>
          <w:p w:rsidR="001C3C9C" w:rsidRDefault="001C3C9C" w:rsidP="00FB344A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1C3C9C" w:rsidRDefault="001C3C9C" w:rsidP="00FB344A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 xml:space="preserve">A </w:t>
            </w:r>
            <w:proofErr w:type="spellStart"/>
            <w:r>
              <w:rPr>
                <w:sz w:val="19"/>
              </w:rPr>
              <w:t>pénz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szerepe</w:t>
            </w:r>
            <w:proofErr w:type="spellEnd"/>
            <w:r>
              <w:rPr>
                <w:sz w:val="19"/>
              </w:rPr>
              <w:t xml:space="preserve"> a</w:t>
            </w:r>
            <w:r>
              <w:rPr>
                <w:spacing w:val="3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mindennapokban</w:t>
            </w:r>
            <w:proofErr w:type="spellEnd"/>
          </w:p>
        </w:tc>
        <w:tc>
          <w:tcPr>
            <w:tcW w:w="3319" w:type="dxa"/>
          </w:tcPr>
          <w:p w:rsidR="001C3C9C" w:rsidRDefault="001C3C9C" w:rsidP="00FB344A">
            <w:pPr>
              <w:pStyle w:val="TableParagraph"/>
              <w:spacing w:before="10"/>
              <w:ind w:left="170"/>
              <w:rPr>
                <w:sz w:val="19"/>
              </w:rPr>
            </w:pPr>
            <w:proofErr w:type="spellStart"/>
            <w:r>
              <w:rPr>
                <w:sz w:val="19"/>
              </w:rPr>
              <w:t>Pénzkezelés</w:t>
            </w:r>
            <w:proofErr w:type="spellEnd"/>
            <w:r>
              <w:rPr>
                <w:sz w:val="19"/>
              </w:rPr>
              <w:t xml:space="preserve"> a </w:t>
            </w:r>
            <w:proofErr w:type="spellStart"/>
            <w:r>
              <w:rPr>
                <w:sz w:val="19"/>
              </w:rPr>
              <w:t>célnyelvi</w:t>
            </w:r>
            <w:proofErr w:type="spellEnd"/>
            <w:r>
              <w:rPr>
                <w:spacing w:val="3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országokban</w:t>
            </w:r>
            <w:proofErr w:type="spellEnd"/>
          </w:p>
        </w:tc>
      </w:tr>
      <w:tr w:rsidR="001C3C9C" w:rsidTr="00FB344A">
        <w:trPr>
          <w:trHeight w:val="448"/>
        </w:trPr>
        <w:tc>
          <w:tcPr>
            <w:tcW w:w="2753" w:type="dxa"/>
            <w:vMerge/>
            <w:tcBorders>
              <w:top w:val="nil"/>
            </w:tcBorders>
          </w:tcPr>
          <w:p w:rsidR="001C3C9C" w:rsidRDefault="001C3C9C" w:rsidP="00FB344A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1C3C9C" w:rsidRDefault="001C3C9C" w:rsidP="00FB344A">
            <w:pPr>
              <w:pStyle w:val="TableParagraph"/>
              <w:spacing w:line="214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Vásárlás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szolgáltatások</w:t>
            </w:r>
            <w:proofErr w:type="spellEnd"/>
            <w:r>
              <w:rPr>
                <w:sz w:val="19"/>
              </w:rPr>
              <w:t xml:space="preserve"> (pl.</w:t>
            </w:r>
            <w:r>
              <w:rPr>
                <w:spacing w:val="3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posta</w:t>
            </w:r>
            <w:proofErr w:type="spellEnd"/>
            <w:r>
              <w:rPr>
                <w:sz w:val="19"/>
              </w:rPr>
              <w:t>,</w:t>
            </w:r>
          </w:p>
          <w:p w:rsidR="001C3C9C" w:rsidRDefault="001C3C9C" w:rsidP="00FB344A">
            <w:pPr>
              <w:pStyle w:val="TableParagraph"/>
              <w:spacing w:line="215" w:lineRule="exact"/>
              <w:rPr>
                <w:sz w:val="19"/>
              </w:rPr>
            </w:pPr>
            <w:r>
              <w:rPr>
                <w:sz w:val="19"/>
              </w:rPr>
              <w:t>bank)</w:t>
            </w:r>
          </w:p>
        </w:tc>
        <w:tc>
          <w:tcPr>
            <w:tcW w:w="3319" w:type="dxa"/>
          </w:tcPr>
          <w:p w:rsidR="001C3C9C" w:rsidRDefault="001C3C9C" w:rsidP="00FB344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E53C2" w:rsidRDefault="000E53C2">
      <w:bookmarkStart w:id="0" w:name="_GoBack"/>
      <w:bookmarkEnd w:id="0"/>
    </w:p>
    <w:p w:rsidR="00FF14DF" w:rsidRDefault="00FF14DF"/>
    <w:p w:rsidR="00FF14DF" w:rsidRDefault="00FF14DF"/>
    <w:p w:rsidR="00FF14DF" w:rsidRDefault="00FF14DF"/>
    <w:sectPr w:rsidR="00FF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61D3"/>
    <w:multiLevelType w:val="hybridMultilevel"/>
    <w:tmpl w:val="6BF64E82"/>
    <w:lvl w:ilvl="0" w:tplc="2F2AA8C0">
      <w:start w:val="1"/>
      <w:numFmt w:val="upperRoman"/>
      <w:lvlText w:val="%1."/>
      <w:lvlJc w:val="left"/>
      <w:pPr>
        <w:ind w:left="1747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hu-HU" w:eastAsia="en-US" w:bidi="ar-SA"/>
      </w:rPr>
    </w:lvl>
    <w:lvl w:ilvl="1" w:tplc="717AB588">
      <w:start w:val="1"/>
      <w:numFmt w:val="upperLetter"/>
      <w:lvlText w:val="%2)"/>
      <w:lvlJc w:val="left"/>
      <w:pPr>
        <w:ind w:left="2691" w:hanging="35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hu-HU" w:eastAsia="en-US" w:bidi="ar-SA"/>
      </w:rPr>
    </w:lvl>
    <w:lvl w:ilvl="2" w:tplc="C1EE53FC">
      <w:start w:val="1"/>
      <w:numFmt w:val="decimal"/>
      <w:lvlText w:val="%3."/>
      <w:lvlJc w:val="left"/>
      <w:pPr>
        <w:ind w:left="3773" w:hanging="281"/>
        <w:jc w:val="right"/>
      </w:pPr>
      <w:rPr>
        <w:rFonts w:hint="default"/>
        <w:i/>
        <w:iCs/>
        <w:spacing w:val="0"/>
        <w:w w:val="100"/>
        <w:lang w:val="hu-HU" w:eastAsia="en-US" w:bidi="ar-SA"/>
      </w:rPr>
    </w:lvl>
    <w:lvl w:ilvl="3" w:tplc="57560E48">
      <w:numFmt w:val="bullet"/>
      <w:lvlText w:val="•"/>
      <w:lvlJc w:val="left"/>
      <w:pPr>
        <w:ind w:left="3600" w:hanging="281"/>
      </w:pPr>
      <w:rPr>
        <w:rFonts w:hint="default"/>
        <w:lang w:val="hu-HU" w:eastAsia="en-US" w:bidi="ar-SA"/>
      </w:rPr>
    </w:lvl>
    <w:lvl w:ilvl="4" w:tplc="62C6B44C">
      <w:numFmt w:val="bullet"/>
      <w:lvlText w:val="•"/>
      <w:lvlJc w:val="left"/>
      <w:pPr>
        <w:ind w:left="3780" w:hanging="281"/>
      </w:pPr>
      <w:rPr>
        <w:rFonts w:hint="default"/>
        <w:lang w:val="hu-HU" w:eastAsia="en-US" w:bidi="ar-SA"/>
      </w:rPr>
    </w:lvl>
    <w:lvl w:ilvl="5" w:tplc="501A498E">
      <w:numFmt w:val="bullet"/>
      <w:lvlText w:val="•"/>
      <w:lvlJc w:val="left"/>
      <w:pPr>
        <w:ind w:left="4750" w:hanging="281"/>
      </w:pPr>
      <w:rPr>
        <w:rFonts w:hint="default"/>
        <w:lang w:val="hu-HU" w:eastAsia="en-US" w:bidi="ar-SA"/>
      </w:rPr>
    </w:lvl>
    <w:lvl w:ilvl="6" w:tplc="26747A34">
      <w:numFmt w:val="bullet"/>
      <w:lvlText w:val="•"/>
      <w:lvlJc w:val="left"/>
      <w:pPr>
        <w:ind w:left="5721" w:hanging="281"/>
      </w:pPr>
      <w:rPr>
        <w:rFonts w:hint="default"/>
        <w:lang w:val="hu-HU" w:eastAsia="en-US" w:bidi="ar-SA"/>
      </w:rPr>
    </w:lvl>
    <w:lvl w:ilvl="7" w:tplc="ADAE8E12">
      <w:numFmt w:val="bullet"/>
      <w:lvlText w:val="•"/>
      <w:lvlJc w:val="left"/>
      <w:pPr>
        <w:ind w:left="6692" w:hanging="281"/>
      </w:pPr>
      <w:rPr>
        <w:rFonts w:hint="default"/>
        <w:lang w:val="hu-HU" w:eastAsia="en-US" w:bidi="ar-SA"/>
      </w:rPr>
    </w:lvl>
    <w:lvl w:ilvl="8" w:tplc="DB7829E2">
      <w:numFmt w:val="bullet"/>
      <w:lvlText w:val="•"/>
      <w:lvlJc w:val="left"/>
      <w:pPr>
        <w:ind w:left="7662" w:hanging="281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9C"/>
    <w:rsid w:val="000E53C2"/>
    <w:rsid w:val="001C3C9C"/>
    <w:rsid w:val="00572CFB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9F83D-A0A1-40F5-A45E-6227A777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1C3C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link w:val="Cmsor1Char"/>
    <w:uiPriority w:val="1"/>
    <w:qFormat/>
    <w:rsid w:val="001C3C9C"/>
    <w:pPr>
      <w:spacing w:before="79"/>
      <w:ind w:left="1726" w:hanging="351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1C3C9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C3C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1C3C9C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1C3C9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1C3C9C"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Tóth Veronika</dc:creator>
  <cp:keywords/>
  <dc:description/>
  <cp:lastModifiedBy>Kovácsné Tóth Veronika</cp:lastModifiedBy>
  <cp:revision>4</cp:revision>
  <dcterms:created xsi:type="dcterms:W3CDTF">2021-02-16T19:37:00Z</dcterms:created>
  <dcterms:modified xsi:type="dcterms:W3CDTF">2021-02-16T19:42:00Z</dcterms:modified>
</cp:coreProperties>
</file>